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223" w:rsidRDefault="008D7428" w:rsidP="008D7428">
      <w:pPr>
        <w:pStyle w:val="Kop2"/>
      </w:pPr>
      <w:r w:rsidRPr="008D7428">
        <w:t>Leerdoelen Basisvorming Oncologie</w:t>
      </w:r>
    </w:p>
    <w:p w:rsidR="008D7428" w:rsidRPr="008D7428" w:rsidRDefault="008D7428" w:rsidP="008D7428"/>
    <w:p w:rsidR="008D7428" w:rsidRPr="008D7428" w:rsidRDefault="008D7428" w:rsidP="008D7428">
      <w:pPr>
        <w:spacing w:after="150" w:line="240" w:lineRule="auto"/>
        <w:rPr>
          <w:rFonts w:ascii="Open Sans" w:eastAsia="Times New Roman" w:hAnsi="Open Sans" w:cs="Times New Roman"/>
          <w:color w:val="333333"/>
          <w:sz w:val="21"/>
          <w:szCs w:val="21"/>
          <w:lang w:eastAsia="nl-NL"/>
        </w:rPr>
      </w:pPr>
      <w:r w:rsidRPr="008D7428">
        <w:rPr>
          <w:rFonts w:ascii="Open Sans" w:eastAsia="Times New Roman" w:hAnsi="Open Sans" w:cs="Times New Roman"/>
          <w:b/>
          <w:bCs/>
          <w:color w:val="333333"/>
          <w:sz w:val="21"/>
          <w:szCs w:val="21"/>
          <w:lang w:eastAsia="nl-NL"/>
        </w:rPr>
        <w:t>VEILIGHEID &amp; METHODIEKEN</w:t>
      </w:r>
      <w:r w:rsidRPr="008D7428">
        <w:rPr>
          <w:rFonts w:ascii="Open Sans" w:eastAsia="Times New Roman" w:hAnsi="Open Sans" w:cs="Times New Roman"/>
          <w:color w:val="333333"/>
          <w:sz w:val="21"/>
          <w:szCs w:val="21"/>
          <w:lang w:eastAsia="nl-NL"/>
        </w:rPr>
        <w:br/>
      </w:r>
      <w:r w:rsidRPr="008D7428">
        <w:rPr>
          <w:rFonts w:ascii="Open Sans" w:eastAsia="Times New Roman" w:hAnsi="Open Sans" w:cs="Times New Roman"/>
          <w:color w:val="333333"/>
          <w:sz w:val="21"/>
          <w:szCs w:val="21"/>
          <w:lang w:eastAsia="nl-NL"/>
        </w:rPr>
        <w:br/>
      </w:r>
      <w:r w:rsidRPr="008D7428">
        <w:rPr>
          <w:rFonts w:ascii="Open Sans" w:eastAsia="Times New Roman" w:hAnsi="Open Sans" w:cs="Times New Roman"/>
          <w:b/>
          <w:bCs/>
          <w:color w:val="333333"/>
          <w:sz w:val="21"/>
          <w:szCs w:val="21"/>
          <w:lang w:eastAsia="nl-NL"/>
        </w:rPr>
        <w:t>Inhoud</w:t>
      </w:r>
      <w:r w:rsidRPr="008D7428">
        <w:rPr>
          <w:rFonts w:ascii="Open Sans" w:eastAsia="Times New Roman" w:hAnsi="Open Sans" w:cs="Times New Roman"/>
          <w:color w:val="333333"/>
          <w:sz w:val="21"/>
          <w:szCs w:val="21"/>
          <w:lang w:eastAsia="nl-NL"/>
        </w:rPr>
        <w:br/>
      </w:r>
      <w:r w:rsidRPr="008D7428">
        <w:rPr>
          <w:rFonts w:ascii="Open Sans" w:eastAsia="Times New Roman" w:hAnsi="Open Sans" w:cs="Times New Roman"/>
          <w:color w:val="333333"/>
          <w:sz w:val="21"/>
          <w:szCs w:val="21"/>
          <w:lang w:eastAsia="nl-NL"/>
        </w:rPr>
        <w:br/>
        <w:t>Bij veiligheid kun je denken aan 'hoe herken je calamiteiten?'</w:t>
      </w:r>
      <w:proofErr w:type="gramStart"/>
      <w:r w:rsidRPr="008D7428">
        <w:rPr>
          <w:rFonts w:ascii="Open Sans" w:eastAsia="Times New Roman" w:hAnsi="Open Sans" w:cs="Times New Roman"/>
          <w:color w:val="333333"/>
          <w:sz w:val="21"/>
          <w:szCs w:val="21"/>
          <w:lang w:eastAsia="nl-NL"/>
        </w:rPr>
        <w:t>,</w:t>
      </w:r>
      <w:proofErr w:type="gramEnd"/>
      <w:r w:rsidRPr="008D7428">
        <w:rPr>
          <w:rFonts w:ascii="Open Sans" w:eastAsia="Times New Roman" w:hAnsi="Open Sans" w:cs="Times New Roman"/>
          <w:color w:val="333333"/>
          <w:sz w:val="21"/>
          <w:szCs w:val="21"/>
          <w:lang w:eastAsia="nl-NL"/>
        </w:rPr>
        <w:t xml:space="preserve"> 'hoe werk je veilig met straling en cytostatica?' en kennis van medicatie </w:t>
      </w:r>
      <w:proofErr w:type="gramStart"/>
      <w:r w:rsidRPr="008D7428">
        <w:rPr>
          <w:rFonts w:ascii="Open Sans" w:eastAsia="Times New Roman" w:hAnsi="Open Sans" w:cs="Times New Roman"/>
          <w:color w:val="333333"/>
          <w:sz w:val="21"/>
          <w:szCs w:val="21"/>
          <w:lang w:eastAsia="nl-NL"/>
        </w:rPr>
        <w:t>interactie</w:t>
      </w:r>
      <w:proofErr w:type="gramEnd"/>
      <w:r w:rsidRPr="008D7428">
        <w:rPr>
          <w:rFonts w:ascii="Open Sans" w:eastAsia="Times New Roman" w:hAnsi="Open Sans" w:cs="Times New Roman"/>
          <w:color w:val="333333"/>
          <w:sz w:val="21"/>
          <w:szCs w:val="21"/>
          <w:lang w:eastAsia="nl-NL"/>
        </w:rPr>
        <w:t xml:space="preserve"> met voorbeelden die je tegenkomt in je werk als verpleegkundige op een afdeling waar kankerpatiënten verpleegd worden.</w:t>
      </w:r>
      <w:r w:rsidRPr="008D7428">
        <w:rPr>
          <w:rFonts w:ascii="Open Sans" w:eastAsia="Times New Roman" w:hAnsi="Open Sans" w:cs="Times New Roman"/>
          <w:color w:val="333333"/>
          <w:sz w:val="21"/>
          <w:szCs w:val="21"/>
          <w:lang w:eastAsia="nl-NL"/>
        </w:rPr>
        <w:br/>
      </w:r>
      <w:r w:rsidRPr="008D7428">
        <w:rPr>
          <w:rFonts w:ascii="Open Sans" w:eastAsia="Times New Roman" w:hAnsi="Open Sans" w:cs="Times New Roman"/>
          <w:color w:val="333333"/>
          <w:sz w:val="21"/>
          <w:szCs w:val="21"/>
          <w:lang w:eastAsia="nl-NL"/>
        </w:rPr>
        <w:br/>
        <w:t xml:space="preserve">Bij methodieken gaat het om kennismaking met een aantal praktische instrumenten die in je werk als verpleegkundige in de oncologie goed van pas komen, zoals 'de 6 stappen en de SBAR bij het klinisch redeneren', stappenplannen voor palliatief redeneren en voor ethisch redeneren en de ontwikkelingen rond samenwerking met de patiënt en met andere zorgverleners rond de patiënt (Shared </w:t>
      </w:r>
      <w:proofErr w:type="spellStart"/>
      <w:r w:rsidRPr="008D7428">
        <w:rPr>
          <w:rFonts w:ascii="Open Sans" w:eastAsia="Times New Roman" w:hAnsi="Open Sans" w:cs="Times New Roman"/>
          <w:color w:val="333333"/>
          <w:sz w:val="21"/>
          <w:szCs w:val="21"/>
          <w:lang w:eastAsia="nl-NL"/>
        </w:rPr>
        <w:t>Decision</w:t>
      </w:r>
      <w:proofErr w:type="spellEnd"/>
      <w:r w:rsidRPr="008D7428">
        <w:rPr>
          <w:rFonts w:ascii="Open Sans" w:eastAsia="Times New Roman" w:hAnsi="Open Sans" w:cs="Times New Roman"/>
          <w:color w:val="333333"/>
          <w:sz w:val="21"/>
          <w:szCs w:val="21"/>
          <w:lang w:eastAsia="nl-NL"/>
        </w:rPr>
        <w:t xml:space="preserve"> Making).</w:t>
      </w:r>
      <w:r w:rsidRPr="008D7428">
        <w:rPr>
          <w:rFonts w:ascii="Open Sans" w:eastAsia="Times New Roman" w:hAnsi="Open Sans" w:cs="Times New Roman"/>
          <w:color w:val="333333"/>
          <w:sz w:val="21"/>
          <w:szCs w:val="21"/>
          <w:lang w:eastAsia="nl-NL"/>
        </w:rPr>
        <w:br/>
      </w:r>
      <w:r w:rsidRPr="008D7428">
        <w:rPr>
          <w:rFonts w:ascii="Open Sans" w:eastAsia="Times New Roman" w:hAnsi="Open Sans" w:cs="Times New Roman"/>
          <w:color w:val="333333"/>
          <w:sz w:val="21"/>
          <w:szCs w:val="21"/>
          <w:lang w:eastAsia="nl-NL"/>
        </w:rPr>
        <w:br/>
      </w:r>
      <w:r w:rsidRPr="008D7428">
        <w:rPr>
          <w:rFonts w:ascii="Open Sans" w:eastAsia="Times New Roman" w:hAnsi="Open Sans" w:cs="Times New Roman"/>
          <w:b/>
          <w:bCs/>
          <w:color w:val="333333"/>
          <w:sz w:val="21"/>
          <w:szCs w:val="21"/>
          <w:lang w:eastAsia="nl-NL"/>
        </w:rPr>
        <w:t>Leerdoelen</w:t>
      </w:r>
      <w:r w:rsidRPr="008D7428">
        <w:rPr>
          <w:rFonts w:ascii="Open Sans" w:eastAsia="Times New Roman" w:hAnsi="Open Sans" w:cs="Times New Roman"/>
          <w:color w:val="333333"/>
          <w:sz w:val="21"/>
          <w:szCs w:val="21"/>
          <w:lang w:eastAsia="nl-NL"/>
        </w:rPr>
        <w:br/>
      </w:r>
      <w:r w:rsidRPr="008D7428">
        <w:rPr>
          <w:rFonts w:ascii="Open Sans" w:eastAsia="Times New Roman" w:hAnsi="Open Sans" w:cs="Times New Roman"/>
          <w:color w:val="333333"/>
          <w:sz w:val="21"/>
          <w:szCs w:val="21"/>
          <w:lang w:eastAsia="nl-NL"/>
        </w:rPr>
        <w:br/>
        <w:t>De verpleegkundige kan:</w:t>
      </w:r>
    </w:p>
    <w:p w:rsidR="008D7428" w:rsidRPr="008D7428" w:rsidRDefault="008D7428" w:rsidP="008D7428">
      <w:pPr>
        <w:pStyle w:val="Lijstalinea"/>
        <w:numPr>
          <w:ilvl w:val="0"/>
          <w:numId w:val="2"/>
        </w:numPr>
        <w:spacing w:before="100" w:beforeAutospacing="1" w:after="100" w:afterAutospacing="1" w:line="240" w:lineRule="auto"/>
        <w:rPr>
          <w:rFonts w:ascii="Open Sans" w:eastAsia="Times New Roman" w:hAnsi="Open Sans" w:cs="Times New Roman"/>
          <w:color w:val="333333"/>
          <w:sz w:val="21"/>
          <w:szCs w:val="21"/>
          <w:lang w:eastAsia="nl-NL"/>
        </w:rPr>
      </w:pPr>
      <w:r w:rsidRPr="008D7428">
        <w:rPr>
          <w:rFonts w:ascii="Open Sans" w:eastAsia="Times New Roman" w:hAnsi="Open Sans" w:cs="Times New Roman"/>
          <w:color w:val="333333"/>
          <w:sz w:val="21"/>
          <w:szCs w:val="21"/>
          <w:lang w:eastAsia="nl-NL"/>
        </w:rPr>
        <w:t>calamiteiten herkennen en veilig werken bij calamiteiten met straling;</w:t>
      </w:r>
    </w:p>
    <w:p w:rsidR="008D7428" w:rsidRPr="008D7428" w:rsidRDefault="008D7428" w:rsidP="008D7428">
      <w:pPr>
        <w:pStyle w:val="Lijstalinea"/>
        <w:numPr>
          <w:ilvl w:val="0"/>
          <w:numId w:val="2"/>
        </w:numPr>
        <w:spacing w:before="100" w:beforeAutospacing="1" w:after="100" w:afterAutospacing="1" w:line="240" w:lineRule="auto"/>
        <w:rPr>
          <w:rFonts w:ascii="Open Sans" w:eastAsia="Times New Roman" w:hAnsi="Open Sans" w:cs="Times New Roman"/>
          <w:color w:val="333333"/>
          <w:sz w:val="21"/>
          <w:szCs w:val="21"/>
          <w:lang w:eastAsia="nl-NL"/>
        </w:rPr>
      </w:pPr>
      <w:r w:rsidRPr="008D7428">
        <w:rPr>
          <w:rFonts w:ascii="Open Sans" w:eastAsia="Times New Roman" w:hAnsi="Open Sans" w:cs="Times New Roman"/>
          <w:color w:val="333333"/>
          <w:sz w:val="21"/>
          <w:szCs w:val="21"/>
          <w:lang w:eastAsia="nl-NL"/>
        </w:rPr>
        <w:t>calamiteiten herkennen en veilig werken bij calamiteiten met cytostatica;</w:t>
      </w:r>
    </w:p>
    <w:p w:rsidR="008D7428" w:rsidRPr="008D7428" w:rsidRDefault="008D7428" w:rsidP="008D7428">
      <w:pPr>
        <w:pStyle w:val="Lijstalinea"/>
        <w:numPr>
          <w:ilvl w:val="0"/>
          <w:numId w:val="2"/>
        </w:numPr>
        <w:spacing w:before="100" w:beforeAutospacing="1" w:after="100" w:afterAutospacing="1" w:line="240" w:lineRule="auto"/>
        <w:rPr>
          <w:rFonts w:ascii="Open Sans" w:eastAsia="Times New Roman" w:hAnsi="Open Sans" w:cs="Times New Roman"/>
          <w:color w:val="333333"/>
          <w:sz w:val="21"/>
          <w:szCs w:val="21"/>
          <w:lang w:eastAsia="nl-NL"/>
        </w:rPr>
      </w:pPr>
      <w:proofErr w:type="gramStart"/>
      <w:r w:rsidRPr="008D7428">
        <w:rPr>
          <w:rFonts w:ascii="Open Sans" w:eastAsia="Times New Roman" w:hAnsi="Open Sans" w:cs="Times New Roman"/>
          <w:color w:val="333333"/>
          <w:sz w:val="21"/>
          <w:szCs w:val="21"/>
          <w:lang w:eastAsia="nl-NL"/>
        </w:rPr>
        <w:t>veilig</w:t>
      </w:r>
      <w:proofErr w:type="gramEnd"/>
      <w:r w:rsidRPr="008D7428">
        <w:rPr>
          <w:rFonts w:ascii="Open Sans" w:eastAsia="Times New Roman" w:hAnsi="Open Sans" w:cs="Times New Roman"/>
          <w:color w:val="333333"/>
          <w:sz w:val="21"/>
          <w:szCs w:val="21"/>
          <w:lang w:eastAsia="nl-NL"/>
        </w:rPr>
        <w:t xml:space="preserve"> werken met medicatie en de specifieke aandachtspunten bij de oncologische patiënt herkennen;</w:t>
      </w:r>
    </w:p>
    <w:p w:rsidR="008D7428" w:rsidRPr="008D7428" w:rsidRDefault="008D7428" w:rsidP="008D7428">
      <w:pPr>
        <w:pStyle w:val="Lijstalinea"/>
        <w:numPr>
          <w:ilvl w:val="0"/>
          <w:numId w:val="2"/>
        </w:numPr>
        <w:spacing w:before="100" w:beforeAutospacing="1" w:after="100" w:afterAutospacing="1" w:line="240" w:lineRule="auto"/>
        <w:rPr>
          <w:rFonts w:ascii="Open Sans" w:eastAsia="Times New Roman" w:hAnsi="Open Sans" w:cs="Times New Roman"/>
          <w:color w:val="333333"/>
          <w:sz w:val="21"/>
          <w:szCs w:val="21"/>
          <w:lang w:eastAsia="nl-NL"/>
        </w:rPr>
      </w:pPr>
      <w:r w:rsidRPr="008D7428">
        <w:rPr>
          <w:rFonts w:ascii="Open Sans" w:eastAsia="Times New Roman" w:hAnsi="Open Sans" w:cs="Times New Roman"/>
          <w:color w:val="333333"/>
          <w:sz w:val="21"/>
          <w:szCs w:val="21"/>
          <w:lang w:eastAsia="nl-NL"/>
        </w:rPr>
        <w:t xml:space="preserve">ontwikkelingen benoemen met betrekking tot gedeelde besluitvorming (Shared </w:t>
      </w:r>
      <w:proofErr w:type="spellStart"/>
      <w:r w:rsidRPr="008D7428">
        <w:rPr>
          <w:rFonts w:ascii="Open Sans" w:eastAsia="Times New Roman" w:hAnsi="Open Sans" w:cs="Times New Roman"/>
          <w:color w:val="333333"/>
          <w:sz w:val="21"/>
          <w:szCs w:val="21"/>
          <w:lang w:eastAsia="nl-NL"/>
        </w:rPr>
        <w:t>Decision</w:t>
      </w:r>
      <w:proofErr w:type="spellEnd"/>
      <w:r w:rsidRPr="008D7428">
        <w:rPr>
          <w:rFonts w:ascii="Open Sans" w:eastAsia="Times New Roman" w:hAnsi="Open Sans" w:cs="Times New Roman"/>
          <w:color w:val="333333"/>
          <w:sz w:val="21"/>
          <w:szCs w:val="21"/>
          <w:lang w:eastAsia="nl-NL"/>
        </w:rPr>
        <w:t xml:space="preserve"> Making);</w:t>
      </w:r>
    </w:p>
    <w:p w:rsidR="008D7428" w:rsidRPr="008D7428" w:rsidRDefault="008D7428" w:rsidP="008D7428">
      <w:pPr>
        <w:pStyle w:val="Lijstalinea"/>
        <w:numPr>
          <w:ilvl w:val="0"/>
          <w:numId w:val="2"/>
        </w:numPr>
        <w:spacing w:before="100" w:beforeAutospacing="1" w:after="100" w:afterAutospacing="1" w:line="240" w:lineRule="auto"/>
        <w:rPr>
          <w:rFonts w:ascii="Open Sans" w:eastAsia="Times New Roman" w:hAnsi="Open Sans" w:cs="Times New Roman"/>
          <w:color w:val="333333"/>
          <w:sz w:val="21"/>
          <w:szCs w:val="21"/>
          <w:lang w:eastAsia="nl-NL"/>
        </w:rPr>
      </w:pPr>
      <w:r w:rsidRPr="008D7428">
        <w:rPr>
          <w:rFonts w:ascii="Open Sans" w:eastAsia="Times New Roman" w:hAnsi="Open Sans" w:cs="Times New Roman"/>
          <w:color w:val="333333"/>
          <w:sz w:val="21"/>
          <w:szCs w:val="21"/>
          <w:lang w:eastAsia="nl-NL"/>
        </w:rPr>
        <w:t>de methodieken van het klinisch redeneren hanteren bij casuïstiek;</w:t>
      </w:r>
    </w:p>
    <w:p w:rsidR="008D7428" w:rsidRPr="008D7428" w:rsidRDefault="008D7428" w:rsidP="008D7428">
      <w:pPr>
        <w:pStyle w:val="Lijstalinea"/>
        <w:numPr>
          <w:ilvl w:val="0"/>
          <w:numId w:val="2"/>
        </w:numPr>
        <w:spacing w:before="100" w:beforeAutospacing="1" w:after="100" w:afterAutospacing="1" w:line="240" w:lineRule="auto"/>
        <w:rPr>
          <w:rFonts w:ascii="Open Sans" w:eastAsia="Times New Roman" w:hAnsi="Open Sans" w:cs="Times New Roman"/>
          <w:color w:val="333333"/>
          <w:sz w:val="21"/>
          <w:szCs w:val="21"/>
          <w:lang w:eastAsia="nl-NL"/>
        </w:rPr>
      </w:pPr>
      <w:r w:rsidRPr="008D7428">
        <w:rPr>
          <w:rFonts w:ascii="Open Sans" w:eastAsia="Times New Roman" w:hAnsi="Open Sans" w:cs="Times New Roman"/>
          <w:color w:val="333333"/>
          <w:sz w:val="21"/>
          <w:szCs w:val="21"/>
          <w:lang w:eastAsia="nl-NL"/>
        </w:rPr>
        <w:t>de methodiek van het palliatief redeneren hanteren bij casuïstiek;</w:t>
      </w:r>
    </w:p>
    <w:p w:rsidR="008D7428" w:rsidRPr="008D7428" w:rsidRDefault="008D7428" w:rsidP="008D7428">
      <w:pPr>
        <w:pStyle w:val="Lijstalinea"/>
        <w:numPr>
          <w:ilvl w:val="0"/>
          <w:numId w:val="2"/>
        </w:numPr>
        <w:spacing w:before="100" w:beforeAutospacing="1" w:after="100" w:afterAutospacing="1" w:line="240" w:lineRule="auto"/>
        <w:rPr>
          <w:rFonts w:ascii="Open Sans" w:eastAsia="Times New Roman" w:hAnsi="Open Sans" w:cs="Times New Roman"/>
          <w:color w:val="333333"/>
          <w:sz w:val="21"/>
          <w:szCs w:val="21"/>
          <w:lang w:eastAsia="nl-NL"/>
        </w:rPr>
      </w:pPr>
      <w:r w:rsidRPr="008D7428">
        <w:rPr>
          <w:rFonts w:ascii="Open Sans" w:eastAsia="Times New Roman" w:hAnsi="Open Sans" w:cs="Times New Roman"/>
          <w:color w:val="333333"/>
          <w:sz w:val="21"/>
          <w:szCs w:val="21"/>
          <w:lang w:eastAsia="nl-NL"/>
        </w:rPr>
        <w:t>de ethische dilemma's herkennen, wet- en regelgeving rondom ethiek toepassen en de methodiek van het ethisch redeneren hanteren bij casuïstiek.</w:t>
      </w:r>
    </w:p>
    <w:p w:rsidR="008D7428" w:rsidRDefault="008D7428" w:rsidP="008D7428">
      <w:pPr>
        <w:rPr>
          <w:rFonts w:ascii="Open Sans" w:eastAsia="Times New Roman" w:hAnsi="Open Sans" w:cs="Times New Roman"/>
          <w:color w:val="333333"/>
          <w:sz w:val="21"/>
          <w:szCs w:val="21"/>
          <w:lang w:eastAsia="nl-NL"/>
        </w:rPr>
      </w:pPr>
      <w:r w:rsidRPr="008D7428">
        <w:rPr>
          <w:rFonts w:ascii="Open Sans" w:eastAsia="Times New Roman" w:hAnsi="Open Sans" w:cs="Times New Roman"/>
          <w:b/>
          <w:bCs/>
          <w:color w:val="333333"/>
          <w:sz w:val="21"/>
          <w:szCs w:val="21"/>
          <w:lang w:eastAsia="nl-NL"/>
        </w:rPr>
        <w:t>Leeractiviteiten</w:t>
      </w:r>
      <w:r w:rsidRPr="008D7428">
        <w:rPr>
          <w:rFonts w:ascii="Open Sans" w:eastAsia="Times New Roman" w:hAnsi="Open Sans" w:cs="Times New Roman"/>
          <w:color w:val="333333"/>
          <w:sz w:val="21"/>
          <w:szCs w:val="21"/>
          <w:lang w:eastAsia="nl-NL"/>
        </w:rPr>
        <w:br/>
      </w:r>
      <w:r w:rsidRPr="008D7428">
        <w:rPr>
          <w:rFonts w:ascii="Open Sans" w:eastAsia="Times New Roman" w:hAnsi="Open Sans" w:cs="Times New Roman"/>
          <w:color w:val="333333"/>
          <w:sz w:val="21"/>
          <w:szCs w:val="21"/>
          <w:lang w:eastAsia="nl-NL"/>
        </w:rPr>
        <w:br/>
        <w:t xml:space="preserve">Per onderdeel zijn de leeractiviteiten weergegeven. </w:t>
      </w:r>
      <w:proofErr w:type="gramStart"/>
      <w:r w:rsidRPr="008D7428">
        <w:rPr>
          <w:rFonts w:ascii="Open Sans" w:eastAsia="Times New Roman" w:hAnsi="Open Sans" w:cs="Times New Roman"/>
          <w:color w:val="333333"/>
          <w:sz w:val="21"/>
          <w:szCs w:val="21"/>
          <w:lang w:eastAsia="nl-NL"/>
        </w:rPr>
        <w:t>Deze</w:t>
      </w:r>
      <w:proofErr w:type="gramEnd"/>
      <w:r w:rsidRPr="008D7428">
        <w:rPr>
          <w:rFonts w:ascii="Open Sans" w:eastAsia="Times New Roman" w:hAnsi="Open Sans" w:cs="Times New Roman"/>
          <w:color w:val="333333"/>
          <w:sz w:val="21"/>
          <w:szCs w:val="21"/>
          <w:lang w:eastAsia="nl-NL"/>
        </w:rPr>
        <w:t xml:space="preserve"> bestaan uit voorbereiding, zoals bijvoorbeeld literatuurstudie of een praktijkopdracht. De lessen zijn interactief.</w:t>
      </w:r>
    </w:p>
    <w:p w:rsidR="008D7428" w:rsidRDefault="008D7428" w:rsidP="008D7428">
      <w:pPr>
        <w:rPr>
          <w:rFonts w:ascii="Open Sans" w:eastAsia="Times New Roman" w:hAnsi="Open Sans" w:cs="Times New Roman"/>
          <w:color w:val="333333"/>
          <w:sz w:val="21"/>
          <w:szCs w:val="21"/>
          <w:lang w:eastAsia="nl-NL"/>
        </w:rPr>
      </w:pPr>
    </w:p>
    <w:p w:rsidR="008D7428" w:rsidRDefault="008D7428" w:rsidP="008D7428">
      <w:pPr>
        <w:spacing w:after="150" w:line="240" w:lineRule="auto"/>
        <w:rPr>
          <w:rFonts w:ascii="Open Sans" w:eastAsia="Times New Roman" w:hAnsi="Open Sans" w:cs="Times New Roman"/>
          <w:b/>
          <w:bCs/>
          <w:color w:val="333333"/>
          <w:sz w:val="21"/>
          <w:szCs w:val="21"/>
          <w:lang w:eastAsia="nl-NL"/>
        </w:rPr>
      </w:pPr>
      <w:r w:rsidRPr="008D7428">
        <w:rPr>
          <w:rFonts w:ascii="Open Sans" w:eastAsia="Times New Roman" w:hAnsi="Open Sans" w:cs="Times New Roman"/>
          <w:b/>
          <w:bCs/>
          <w:color w:val="333333"/>
          <w:sz w:val="21"/>
          <w:szCs w:val="21"/>
          <w:lang w:eastAsia="nl-NL"/>
        </w:rPr>
        <w:t>PROFILEREN IN DE ONCOLOGIE</w:t>
      </w:r>
      <w:r w:rsidRPr="008D7428">
        <w:rPr>
          <w:rFonts w:ascii="Open Sans" w:eastAsia="Times New Roman" w:hAnsi="Open Sans" w:cs="Times New Roman"/>
          <w:color w:val="333333"/>
          <w:sz w:val="21"/>
          <w:szCs w:val="21"/>
          <w:lang w:eastAsia="nl-NL"/>
        </w:rPr>
        <w:br/>
      </w:r>
      <w:r w:rsidRPr="008D7428">
        <w:rPr>
          <w:rFonts w:ascii="Open Sans" w:eastAsia="Times New Roman" w:hAnsi="Open Sans" w:cs="Times New Roman"/>
          <w:color w:val="333333"/>
          <w:sz w:val="21"/>
          <w:szCs w:val="21"/>
          <w:lang w:eastAsia="nl-NL"/>
        </w:rPr>
        <w:br/>
      </w:r>
      <w:r w:rsidRPr="008D7428">
        <w:rPr>
          <w:rFonts w:ascii="Open Sans" w:eastAsia="Times New Roman" w:hAnsi="Open Sans" w:cs="Times New Roman"/>
          <w:b/>
          <w:bCs/>
          <w:color w:val="333333"/>
          <w:sz w:val="21"/>
          <w:szCs w:val="21"/>
          <w:lang w:eastAsia="nl-NL"/>
        </w:rPr>
        <w:t>Inhoud</w:t>
      </w:r>
      <w:r w:rsidRPr="008D7428">
        <w:rPr>
          <w:rFonts w:ascii="Open Sans" w:eastAsia="Times New Roman" w:hAnsi="Open Sans" w:cs="Times New Roman"/>
          <w:color w:val="333333"/>
          <w:sz w:val="21"/>
          <w:szCs w:val="21"/>
          <w:lang w:eastAsia="nl-NL"/>
        </w:rPr>
        <w:br/>
      </w:r>
      <w:r w:rsidRPr="008D7428">
        <w:rPr>
          <w:rFonts w:ascii="Open Sans" w:eastAsia="Times New Roman" w:hAnsi="Open Sans" w:cs="Times New Roman"/>
          <w:color w:val="333333"/>
          <w:sz w:val="21"/>
          <w:szCs w:val="21"/>
          <w:lang w:eastAsia="nl-NL"/>
        </w:rPr>
        <w:br/>
        <w:t xml:space="preserve">Medische en technologische ontwikkelingen binnen de oncologie gaan snel. Er wordt een voortdurend </w:t>
      </w:r>
      <w:proofErr w:type="spellStart"/>
      <w:r w:rsidRPr="008D7428">
        <w:rPr>
          <w:rFonts w:ascii="Open Sans" w:eastAsia="Times New Roman" w:hAnsi="Open Sans" w:cs="Times New Roman"/>
          <w:color w:val="333333"/>
          <w:sz w:val="21"/>
          <w:szCs w:val="21"/>
          <w:lang w:eastAsia="nl-NL"/>
        </w:rPr>
        <w:t>appèl</w:t>
      </w:r>
      <w:proofErr w:type="spellEnd"/>
      <w:r w:rsidRPr="008D7428">
        <w:rPr>
          <w:rFonts w:ascii="Open Sans" w:eastAsia="Times New Roman" w:hAnsi="Open Sans" w:cs="Times New Roman"/>
          <w:color w:val="333333"/>
          <w:sz w:val="21"/>
          <w:szCs w:val="21"/>
          <w:lang w:eastAsia="nl-NL"/>
        </w:rPr>
        <w:t xml:space="preserve"> gedaan op de professionals die werkzaam zijn in de oncologie om hun vakkennis intensief op niveau te houden. Dit geldt specifiek voor de oncologieverpleegkundige.</w:t>
      </w:r>
      <w:r w:rsidRPr="008D7428">
        <w:rPr>
          <w:rFonts w:ascii="Open Sans" w:eastAsia="Times New Roman" w:hAnsi="Open Sans" w:cs="Times New Roman"/>
          <w:color w:val="333333"/>
          <w:sz w:val="21"/>
          <w:szCs w:val="21"/>
          <w:lang w:eastAsia="nl-NL"/>
        </w:rPr>
        <w:br/>
        <w:t xml:space="preserve">De oncologieverpleegkundige is net als elke verpleegkundige verantwoordelijk voor haar* eigen beroepsuitoefening en beroepsontwikkeling. Professioneel gedrag is leidend voor de </w:t>
      </w:r>
      <w:proofErr w:type="gramStart"/>
      <w:r w:rsidRPr="008D7428">
        <w:rPr>
          <w:rFonts w:ascii="Open Sans" w:eastAsia="Times New Roman" w:hAnsi="Open Sans" w:cs="Times New Roman"/>
          <w:color w:val="333333"/>
          <w:sz w:val="21"/>
          <w:szCs w:val="21"/>
          <w:lang w:eastAsia="nl-NL"/>
        </w:rPr>
        <w:t>attitude</w:t>
      </w:r>
      <w:proofErr w:type="gramEnd"/>
      <w:r w:rsidRPr="008D7428">
        <w:rPr>
          <w:rFonts w:ascii="Open Sans" w:eastAsia="Times New Roman" w:hAnsi="Open Sans" w:cs="Times New Roman"/>
          <w:color w:val="333333"/>
          <w:sz w:val="21"/>
          <w:szCs w:val="21"/>
          <w:lang w:eastAsia="nl-NL"/>
        </w:rPr>
        <w:t xml:space="preserve"> van de oncologieverpleegkundige en bepalend voor de toekomstige ontwikkeling van de kwaliteit van zorg.</w:t>
      </w:r>
      <w:r w:rsidRPr="008D7428">
        <w:rPr>
          <w:rFonts w:ascii="Open Sans" w:eastAsia="Times New Roman" w:hAnsi="Open Sans" w:cs="Times New Roman"/>
          <w:color w:val="333333"/>
          <w:sz w:val="21"/>
          <w:szCs w:val="21"/>
          <w:lang w:eastAsia="nl-NL"/>
        </w:rPr>
        <w:br/>
        <w:t xml:space="preserve">De oncologieverpleegkundige levert een bijdrage door het bijhouden van vakliteratuur, deelname aan </w:t>
      </w:r>
      <w:proofErr w:type="spellStart"/>
      <w:r w:rsidRPr="008D7428">
        <w:rPr>
          <w:rFonts w:ascii="Open Sans" w:eastAsia="Times New Roman" w:hAnsi="Open Sans" w:cs="Times New Roman"/>
          <w:color w:val="333333"/>
          <w:sz w:val="21"/>
          <w:szCs w:val="21"/>
          <w:lang w:eastAsia="nl-NL"/>
        </w:rPr>
        <w:t>deskundigheidsbevorderende</w:t>
      </w:r>
      <w:proofErr w:type="spellEnd"/>
      <w:r w:rsidRPr="008D7428">
        <w:rPr>
          <w:rFonts w:ascii="Open Sans" w:eastAsia="Times New Roman" w:hAnsi="Open Sans" w:cs="Times New Roman"/>
          <w:color w:val="333333"/>
          <w:sz w:val="21"/>
          <w:szCs w:val="21"/>
          <w:lang w:eastAsia="nl-NL"/>
        </w:rPr>
        <w:t xml:space="preserve"> activiteiten voor zichzelf en anderen. Zij* volgt de ontwikkelingen binnen het vakgebied op een positief-kritische wijze. Zij draagt bij aan richtlijn– en protocolontwikkeling en signaleert hiaten daarin.</w:t>
      </w:r>
      <w:r w:rsidRPr="008D7428">
        <w:rPr>
          <w:rFonts w:ascii="Open Sans" w:eastAsia="Times New Roman" w:hAnsi="Open Sans" w:cs="Times New Roman"/>
          <w:color w:val="333333"/>
          <w:sz w:val="21"/>
          <w:szCs w:val="21"/>
          <w:lang w:eastAsia="nl-NL"/>
        </w:rPr>
        <w:br/>
        <w:t xml:space="preserve">Zij werkt </w:t>
      </w:r>
      <w:proofErr w:type="spellStart"/>
      <w:r w:rsidRPr="008D7428">
        <w:rPr>
          <w:rFonts w:ascii="Open Sans" w:eastAsia="Times New Roman" w:hAnsi="Open Sans" w:cs="Times New Roman"/>
          <w:color w:val="333333"/>
          <w:sz w:val="21"/>
          <w:szCs w:val="21"/>
          <w:lang w:eastAsia="nl-NL"/>
        </w:rPr>
        <w:t>evidence</w:t>
      </w:r>
      <w:proofErr w:type="spellEnd"/>
      <w:r w:rsidRPr="008D7428">
        <w:rPr>
          <w:rFonts w:ascii="Open Sans" w:eastAsia="Times New Roman" w:hAnsi="Open Sans" w:cs="Times New Roman"/>
          <w:color w:val="333333"/>
          <w:sz w:val="21"/>
          <w:szCs w:val="21"/>
          <w:lang w:eastAsia="nl-NL"/>
        </w:rPr>
        <w:t xml:space="preserve"> </w:t>
      </w:r>
      <w:proofErr w:type="spellStart"/>
      <w:r w:rsidRPr="008D7428">
        <w:rPr>
          <w:rFonts w:ascii="Open Sans" w:eastAsia="Times New Roman" w:hAnsi="Open Sans" w:cs="Times New Roman"/>
          <w:color w:val="333333"/>
          <w:sz w:val="21"/>
          <w:szCs w:val="21"/>
          <w:lang w:eastAsia="nl-NL"/>
        </w:rPr>
        <w:t>based</w:t>
      </w:r>
      <w:proofErr w:type="spellEnd"/>
      <w:r w:rsidRPr="008D7428">
        <w:rPr>
          <w:rFonts w:ascii="Open Sans" w:eastAsia="Times New Roman" w:hAnsi="Open Sans" w:cs="Times New Roman"/>
          <w:color w:val="333333"/>
          <w:sz w:val="21"/>
          <w:szCs w:val="21"/>
          <w:lang w:eastAsia="nl-NL"/>
        </w:rPr>
        <w:t>, op basis van de laatste stand van zaken rond kennis en kunde.</w:t>
      </w:r>
      <w:r w:rsidRPr="008D7428">
        <w:rPr>
          <w:rFonts w:ascii="Open Sans" w:eastAsia="Times New Roman" w:hAnsi="Open Sans" w:cs="Times New Roman"/>
          <w:color w:val="333333"/>
          <w:sz w:val="21"/>
          <w:szCs w:val="21"/>
          <w:lang w:eastAsia="nl-NL"/>
        </w:rPr>
        <w:br/>
      </w:r>
      <w:r w:rsidRPr="008D7428">
        <w:rPr>
          <w:rFonts w:ascii="Open Sans" w:eastAsia="Times New Roman" w:hAnsi="Open Sans" w:cs="Times New Roman"/>
          <w:color w:val="333333"/>
          <w:sz w:val="21"/>
          <w:szCs w:val="21"/>
          <w:lang w:eastAsia="nl-NL"/>
        </w:rPr>
        <w:br/>
      </w:r>
      <w:r w:rsidRPr="008D7428">
        <w:rPr>
          <w:rFonts w:ascii="Open Sans" w:eastAsia="Times New Roman" w:hAnsi="Open Sans" w:cs="Times New Roman"/>
          <w:color w:val="333333"/>
          <w:sz w:val="21"/>
          <w:szCs w:val="21"/>
          <w:lang w:eastAsia="nl-NL"/>
        </w:rPr>
        <w:br/>
      </w:r>
    </w:p>
    <w:p w:rsidR="008D7428" w:rsidRPr="008D7428" w:rsidRDefault="008D7428" w:rsidP="008D7428">
      <w:pPr>
        <w:spacing w:after="150" w:line="240" w:lineRule="auto"/>
        <w:rPr>
          <w:rFonts w:ascii="Open Sans" w:eastAsia="Times New Roman" w:hAnsi="Open Sans" w:cs="Times New Roman"/>
          <w:color w:val="333333"/>
          <w:sz w:val="21"/>
          <w:szCs w:val="21"/>
          <w:lang w:eastAsia="nl-NL"/>
        </w:rPr>
      </w:pPr>
      <w:r w:rsidRPr="008D7428">
        <w:rPr>
          <w:rFonts w:ascii="Open Sans" w:eastAsia="Times New Roman" w:hAnsi="Open Sans" w:cs="Times New Roman"/>
          <w:b/>
          <w:bCs/>
          <w:color w:val="333333"/>
          <w:sz w:val="21"/>
          <w:szCs w:val="21"/>
          <w:lang w:eastAsia="nl-NL"/>
        </w:rPr>
        <w:lastRenderedPageBreak/>
        <w:t>Leerdoelen</w:t>
      </w:r>
      <w:r w:rsidRPr="008D7428">
        <w:rPr>
          <w:rFonts w:ascii="Open Sans" w:eastAsia="Times New Roman" w:hAnsi="Open Sans" w:cs="Times New Roman"/>
          <w:color w:val="333333"/>
          <w:sz w:val="21"/>
          <w:szCs w:val="21"/>
          <w:lang w:eastAsia="nl-NL"/>
        </w:rPr>
        <w:br/>
      </w:r>
      <w:r w:rsidRPr="008D7428">
        <w:rPr>
          <w:rFonts w:ascii="Open Sans" w:eastAsia="Times New Roman" w:hAnsi="Open Sans" w:cs="Times New Roman"/>
          <w:color w:val="333333"/>
          <w:sz w:val="21"/>
          <w:szCs w:val="21"/>
          <w:lang w:eastAsia="nl-NL"/>
        </w:rPr>
        <w:br/>
        <w:t>De verpleegkundige kan:</w:t>
      </w:r>
    </w:p>
    <w:p w:rsidR="008D7428" w:rsidRPr="008D7428" w:rsidRDefault="008D7428" w:rsidP="008D7428">
      <w:pPr>
        <w:pStyle w:val="Lijstalinea"/>
        <w:numPr>
          <w:ilvl w:val="0"/>
          <w:numId w:val="4"/>
        </w:numPr>
        <w:spacing w:before="100" w:beforeAutospacing="1" w:after="100" w:afterAutospacing="1" w:line="240" w:lineRule="auto"/>
        <w:rPr>
          <w:rFonts w:ascii="Open Sans" w:eastAsia="Times New Roman" w:hAnsi="Open Sans" w:cs="Times New Roman"/>
          <w:color w:val="333333"/>
          <w:sz w:val="21"/>
          <w:szCs w:val="21"/>
          <w:lang w:eastAsia="nl-NL"/>
        </w:rPr>
      </w:pPr>
      <w:r w:rsidRPr="008D7428">
        <w:rPr>
          <w:rFonts w:ascii="Open Sans" w:eastAsia="Times New Roman" w:hAnsi="Open Sans" w:cs="Times New Roman"/>
          <w:color w:val="333333"/>
          <w:sz w:val="21"/>
          <w:szCs w:val="21"/>
          <w:lang w:eastAsia="nl-NL"/>
        </w:rPr>
        <w:t>de rol van de beroepsvereniging V&amp;VN Oncologie benoemen;</w:t>
      </w:r>
    </w:p>
    <w:p w:rsidR="008D7428" w:rsidRPr="008D7428" w:rsidRDefault="008D7428" w:rsidP="008D7428">
      <w:pPr>
        <w:pStyle w:val="Lijstalinea"/>
        <w:numPr>
          <w:ilvl w:val="0"/>
          <w:numId w:val="4"/>
        </w:numPr>
        <w:spacing w:before="100" w:beforeAutospacing="1" w:after="100" w:afterAutospacing="1" w:line="240" w:lineRule="auto"/>
        <w:rPr>
          <w:rFonts w:ascii="Open Sans" w:eastAsia="Times New Roman" w:hAnsi="Open Sans" w:cs="Times New Roman"/>
          <w:color w:val="333333"/>
          <w:sz w:val="21"/>
          <w:szCs w:val="21"/>
          <w:lang w:eastAsia="nl-NL"/>
        </w:rPr>
      </w:pPr>
      <w:r w:rsidRPr="008D7428">
        <w:rPr>
          <w:rFonts w:ascii="Open Sans" w:eastAsia="Times New Roman" w:hAnsi="Open Sans" w:cs="Times New Roman"/>
          <w:color w:val="333333"/>
          <w:sz w:val="21"/>
          <w:szCs w:val="21"/>
          <w:lang w:eastAsia="nl-NL"/>
        </w:rPr>
        <w:t>aangeven wat het profileren in het beroep oncologieverpleegkundige betekent;</w:t>
      </w:r>
    </w:p>
    <w:p w:rsidR="008D7428" w:rsidRPr="008D7428" w:rsidRDefault="008D7428" w:rsidP="008D7428">
      <w:pPr>
        <w:pStyle w:val="Lijstalinea"/>
        <w:numPr>
          <w:ilvl w:val="0"/>
          <w:numId w:val="4"/>
        </w:numPr>
        <w:spacing w:before="100" w:beforeAutospacing="1" w:after="100" w:afterAutospacing="1" w:line="240" w:lineRule="auto"/>
        <w:rPr>
          <w:rFonts w:ascii="Open Sans" w:eastAsia="Times New Roman" w:hAnsi="Open Sans" w:cs="Times New Roman"/>
          <w:color w:val="333333"/>
          <w:sz w:val="21"/>
          <w:szCs w:val="21"/>
          <w:lang w:eastAsia="nl-NL"/>
        </w:rPr>
      </w:pPr>
      <w:r w:rsidRPr="008D7428">
        <w:rPr>
          <w:rFonts w:ascii="Open Sans" w:eastAsia="Times New Roman" w:hAnsi="Open Sans" w:cs="Times New Roman"/>
          <w:color w:val="333333"/>
          <w:sz w:val="21"/>
          <w:szCs w:val="21"/>
          <w:lang w:eastAsia="nl-NL"/>
        </w:rPr>
        <w:t>kennis nemen van nieuwe medische en technologische ontwikkelingen in het vakgebied en de betekenis hiervan voor de eigen dagelijkse praktijk;</w:t>
      </w:r>
    </w:p>
    <w:p w:rsidR="008D7428" w:rsidRPr="008D7428" w:rsidRDefault="008D7428" w:rsidP="008D7428">
      <w:pPr>
        <w:pStyle w:val="Lijstalinea"/>
        <w:numPr>
          <w:ilvl w:val="0"/>
          <w:numId w:val="4"/>
        </w:numPr>
        <w:spacing w:before="100" w:beforeAutospacing="1" w:after="100" w:afterAutospacing="1" w:line="240" w:lineRule="auto"/>
        <w:rPr>
          <w:rFonts w:ascii="Open Sans" w:eastAsia="Times New Roman" w:hAnsi="Open Sans" w:cs="Times New Roman"/>
          <w:color w:val="333333"/>
          <w:sz w:val="21"/>
          <w:szCs w:val="21"/>
          <w:lang w:eastAsia="nl-NL"/>
        </w:rPr>
      </w:pPr>
      <w:r w:rsidRPr="008D7428">
        <w:rPr>
          <w:rFonts w:ascii="Open Sans" w:eastAsia="Times New Roman" w:hAnsi="Open Sans" w:cs="Times New Roman"/>
          <w:color w:val="333333"/>
          <w:sz w:val="21"/>
          <w:szCs w:val="21"/>
          <w:lang w:eastAsia="nl-NL"/>
        </w:rPr>
        <w:t>zich bekwamen in technische vaardigheden (bv. infuus prikken), die nodig zijn voor de beroepsuitoefening;</w:t>
      </w:r>
    </w:p>
    <w:p w:rsidR="008D7428" w:rsidRPr="008D7428" w:rsidRDefault="008D7428" w:rsidP="008D7428">
      <w:pPr>
        <w:pStyle w:val="Lijstalinea"/>
        <w:numPr>
          <w:ilvl w:val="0"/>
          <w:numId w:val="4"/>
        </w:numPr>
        <w:spacing w:before="100" w:beforeAutospacing="1" w:after="100" w:afterAutospacing="1" w:line="240" w:lineRule="auto"/>
        <w:rPr>
          <w:rFonts w:ascii="Open Sans" w:eastAsia="Times New Roman" w:hAnsi="Open Sans" w:cs="Times New Roman"/>
          <w:color w:val="333333"/>
          <w:sz w:val="21"/>
          <w:szCs w:val="21"/>
          <w:lang w:eastAsia="nl-NL"/>
        </w:rPr>
      </w:pPr>
      <w:r w:rsidRPr="008D7428">
        <w:rPr>
          <w:rFonts w:ascii="Open Sans" w:eastAsia="Times New Roman" w:hAnsi="Open Sans" w:cs="Times New Roman"/>
          <w:color w:val="333333"/>
          <w:sz w:val="21"/>
          <w:szCs w:val="21"/>
          <w:lang w:eastAsia="nl-NL"/>
        </w:rPr>
        <w:t xml:space="preserve">de basisprincipes van </w:t>
      </w:r>
      <w:proofErr w:type="spellStart"/>
      <w:r w:rsidRPr="008D7428">
        <w:rPr>
          <w:rFonts w:ascii="Open Sans" w:eastAsia="Times New Roman" w:hAnsi="Open Sans" w:cs="Times New Roman"/>
          <w:color w:val="333333"/>
          <w:sz w:val="21"/>
          <w:szCs w:val="21"/>
          <w:lang w:eastAsia="nl-NL"/>
        </w:rPr>
        <w:t>Evidence</w:t>
      </w:r>
      <w:proofErr w:type="spellEnd"/>
      <w:r w:rsidRPr="008D7428">
        <w:rPr>
          <w:rFonts w:ascii="Open Sans" w:eastAsia="Times New Roman" w:hAnsi="Open Sans" w:cs="Times New Roman"/>
          <w:color w:val="333333"/>
          <w:sz w:val="21"/>
          <w:szCs w:val="21"/>
          <w:lang w:eastAsia="nl-NL"/>
        </w:rPr>
        <w:t xml:space="preserve"> </w:t>
      </w:r>
      <w:proofErr w:type="spellStart"/>
      <w:r w:rsidRPr="008D7428">
        <w:rPr>
          <w:rFonts w:ascii="Open Sans" w:eastAsia="Times New Roman" w:hAnsi="Open Sans" w:cs="Times New Roman"/>
          <w:color w:val="333333"/>
          <w:sz w:val="21"/>
          <w:szCs w:val="21"/>
          <w:lang w:eastAsia="nl-NL"/>
        </w:rPr>
        <w:t>Based</w:t>
      </w:r>
      <w:proofErr w:type="spellEnd"/>
      <w:r w:rsidRPr="008D7428">
        <w:rPr>
          <w:rFonts w:ascii="Open Sans" w:eastAsia="Times New Roman" w:hAnsi="Open Sans" w:cs="Times New Roman"/>
          <w:color w:val="333333"/>
          <w:sz w:val="21"/>
          <w:szCs w:val="21"/>
          <w:lang w:eastAsia="nl-NL"/>
        </w:rPr>
        <w:t xml:space="preserve"> </w:t>
      </w:r>
      <w:proofErr w:type="spellStart"/>
      <w:r w:rsidRPr="008D7428">
        <w:rPr>
          <w:rFonts w:ascii="Open Sans" w:eastAsia="Times New Roman" w:hAnsi="Open Sans" w:cs="Times New Roman"/>
          <w:color w:val="333333"/>
          <w:sz w:val="21"/>
          <w:szCs w:val="21"/>
          <w:lang w:eastAsia="nl-NL"/>
        </w:rPr>
        <w:t>Practice</w:t>
      </w:r>
      <w:proofErr w:type="spellEnd"/>
      <w:r w:rsidRPr="008D7428">
        <w:rPr>
          <w:rFonts w:ascii="Open Sans" w:eastAsia="Times New Roman" w:hAnsi="Open Sans" w:cs="Times New Roman"/>
          <w:color w:val="333333"/>
          <w:sz w:val="21"/>
          <w:szCs w:val="21"/>
          <w:lang w:eastAsia="nl-NL"/>
        </w:rPr>
        <w:t xml:space="preserve"> hanteren en toepassen op een oncologische interventie;</w:t>
      </w:r>
    </w:p>
    <w:p w:rsidR="008D7428" w:rsidRPr="008D7428" w:rsidRDefault="008D7428" w:rsidP="008D7428">
      <w:pPr>
        <w:pStyle w:val="Lijstalinea"/>
        <w:numPr>
          <w:ilvl w:val="0"/>
          <w:numId w:val="4"/>
        </w:numPr>
        <w:spacing w:before="100" w:beforeAutospacing="1" w:after="100" w:afterAutospacing="1" w:line="240" w:lineRule="auto"/>
        <w:rPr>
          <w:rFonts w:ascii="Open Sans" w:eastAsia="Times New Roman" w:hAnsi="Open Sans" w:cs="Times New Roman"/>
          <w:color w:val="333333"/>
          <w:sz w:val="21"/>
          <w:szCs w:val="21"/>
          <w:lang w:eastAsia="nl-NL"/>
        </w:rPr>
      </w:pPr>
      <w:r w:rsidRPr="008D7428">
        <w:rPr>
          <w:rFonts w:ascii="Open Sans" w:eastAsia="Times New Roman" w:hAnsi="Open Sans" w:cs="Times New Roman"/>
          <w:color w:val="333333"/>
          <w:sz w:val="21"/>
          <w:szCs w:val="21"/>
          <w:lang w:eastAsia="nl-NL"/>
        </w:rPr>
        <w:t>goed geïnformeerd en vaardig in een aantal basisvaardigheden een start maken met de Vervolgopleiding Oncologieverpleegkunde.</w:t>
      </w:r>
    </w:p>
    <w:p w:rsidR="008D7428" w:rsidRDefault="008D7428" w:rsidP="008D7428">
      <w:pPr>
        <w:rPr>
          <w:rFonts w:ascii="Open Sans" w:eastAsia="Times New Roman" w:hAnsi="Open Sans" w:cs="Times New Roman"/>
          <w:color w:val="333333"/>
          <w:sz w:val="21"/>
          <w:szCs w:val="21"/>
          <w:lang w:eastAsia="nl-NL"/>
        </w:rPr>
      </w:pPr>
      <w:r w:rsidRPr="008D7428">
        <w:rPr>
          <w:rFonts w:ascii="Open Sans" w:eastAsia="Times New Roman" w:hAnsi="Open Sans" w:cs="Times New Roman"/>
          <w:color w:val="333333"/>
          <w:sz w:val="21"/>
          <w:szCs w:val="21"/>
          <w:lang w:eastAsia="nl-NL"/>
        </w:rPr>
        <w:br/>
      </w:r>
      <w:r w:rsidRPr="008D7428">
        <w:rPr>
          <w:rFonts w:ascii="Open Sans" w:eastAsia="Times New Roman" w:hAnsi="Open Sans" w:cs="Times New Roman"/>
          <w:b/>
          <w:bCs/>
          <w:color w:val="333333"/>
          <w:sz w:val="21"/>
          <w:szCs w:val="21"/>
          <w:lang w:eastAsia="nl-NL"/>
        </w:rPr>
        <w:t>Leeractiviteiten</w:t>
      </w:r>
      <w:r w:rsidRPr="008D7428">
        <w:rPr>
          <w:rFonts w:ascii="Open Sans" w:eastAsia="Times New Roman" w:hAnsi="Open Sans" w:cs="Times New Roman"/>
          <w:color w:val="333333"/>
          <w:sz w:val="21"/>
          <w:szCs w:val="21"/>
          <w:lang w:eastAsia="nl-NL"/>
        </w:rPr>
        <w:br/>
      </w:r>
      <w:r w:rsidRPr="008D7428">
        <w:rPr>
          <w:rFonts w:ascii="Open Sans" w:eastAsia="Times New Roman" w:hAnsi="Open Sans" w:cs="Times New Roman"/>
          <w:color w:val="333333"/>
          <w:sz w:val="21"/>
          <w:szCs w:val="21"/>
          <w:lang w:eastAsia="nl-NL"/>
        </w:rPr>
        <w:br/>
        <w:t xml:space="preserve">Per onderdeel zijn de leeractiviteiten weergegeven. </w:t>
      </w:r>
      <w:proofErr w:type="gramStart"/>
      <w:r w:rsidRPr="008D7428">
        <w:rPr>
          <w:rFonts w:ascii="Open Sans" w:eastAsia="Times New Roman" w:hAnsi="Open Sans" w:cs="Times New Roman"/>
          <w:color w:val="333333"/>
          <w:sz w:val="21"/>
          <w:szCs w:val="21"/>
          <w:lang w:eastAsia="nl-NL"/>
        </w:rPr>
        <w:t>Deze</w:t>
      </w:r>
      <w:proofErr w:type="gramEnd"/>
      <w:r w:rsidRPr="008D7428">
        <w:rPr>
          <w:rFonts w:ascii="Open Sans" w:eastAsia="Times New Roman" w:hAnsi="Open Sans" w:cs="Times New Roman"/>
          <w:color w:val="333333"/>
          <w:sz w:val="21"/>
          <w:szCs w:val="21"/>
          <w:lang w:eastAsia="nl-NL"/>
        </w:rPr>
        <w:t xml:space="preserve"> bestaan uit voorbereiding, zoals bijvoorbeeld literatuurstudie of een praktijkopdracht. De lessen zijn interactief.</w:t>
      </w:r>
    </w:p>
    <w:p w:rsidR="008D7428" w:rsidRDefault="008D7428" w:rsidP="008D7428">
      <w:pPr>
        <w:rPr>
          <w:rFonts w:ascii="Open Sans" w:eastAsia="Times New Roman" w:hAnsi="Open Sans" w:cs="Times New Roman"/>
          <w:color w:val="333333"/>
          <w:sz w:val="21"/>
          <w:szCs w:val="21"/>
          <w:lang w:eastAsia="nl-NL"/>
        </w:rPr>
      </w:pPr>
    </w:p>
    <w:p w:rsidR="008D7428" w:rsidRPr="008D7428" w:rsidRDefault="008D7428" w:rsidP="008D7428">
      <w:pPr>
        <w:spacing w:after="150" w:line="240" w:lineRule="auto"/>
        <w:rPr>
          <w:rFonts w:ascii="Open Sans" w:eastAsia="Times New Roman" w:hAnsi="Open Sans" w:cs="Times New Roman"/>
          <w:color w:val="333333"/>
          <w:sz w:val="21"/>
          <w:szCs w:val="21"/>
          <w:lang w:eastAsia="nl-NL"/>
        </w:rPr>
      </w:pPr>
      <w:r w:rsidRPr="008D7428">
        <w:rPr>
          <w:rFonts w:ascii="Open Sans" w:eastAsia="Times New Roman" w:hAnsi="Open Sans" w:cs="Times New Roman"/>
          <w:b/>
          <w:bCs/>
          <w:color w:val="333333"/>
          <w:sz w:val="21"/>
          <w:szCs w:val="21"/>
          <w:lang w:eastAsia="nl-NL"/>
        </w:rPr>
        <w:t>BASIS COMMUNICATIE</w:t>
      </w:r>
      <w:r w:rsidRPr="008D7428">
        <w:rPr>
          <w:rFonts w:ascii="Open Sans" w:eastAsia="Times New Roman" w:hAnsi="Open Sans" w:cs="Times New Roman"/>
          <w:color w:val="333333"/>
          <w:sz w:val="21"/>
          <w:szCs w:val="21"/>
          <w:lang w:eastAsia="nl-NL"/>
        </w:rPr>
        <w:br/>
      </w:r>
      <w:r w:rsidRPr="008D7428">
        <w:rPr>
          <w:rFonts w:ascii="Open Sans" w:eastAsia="Times New Roman" w:hAnsi="Open Sans" w:cs="Times New Roman"/>
          <w:color w:val="333333"/>
          <w:sz w:val="21"/>
          <w:szCs w:val="21"/>
          <w:lang w:eastAsia="nl-NL"/>
        </w:rPr>
        <w:br/>
      </w:r>
      <w:r w:rsidRPr="008D7428">
        <w:rPr>
          <w:rFonts w:ascii="Open Sans" w:eastAsia="Times New Roman" w:hAnsi="Open Sans" w:cs="Times New Roman"/>
          <w:b/>
          <w:bCs/>
          <w:color w:val="333333"/>
          <w:sz w:val="21"/>
          <w:szCs w:val="21"/>
          <w:lang w:eastAsia="nl-NL"/>
        </w:rPr>
        <w:t>Inhoud</w:t>
      </w:r>
      <w:r w:rsidRPr="008D7428">
        <w:rPr>
          <w:rFonts w:ascii="Open Sans" w:eastAsia="Times New Roman" w:hAnsi="Open Sans" w:cs="Times New Roman"/>
          <w:color w:val="333333"/>
          <w:sz w:val="21"/>
          <w:szCs w:val="21"/>
          <w:lang w:eastAsia="nl-NL"/>
        </w:rPr>
        <w:br/>
      </w:r>
      <w:r w:rsidRPr="008D7428">
        <w:rPr>
          <w:rFonts w:ascii="Open Sans" w:eastAsia="Times New Roman" w:hAnsi="Open Sans" w:cs="Times New Roman"/>
          <w:color w:val="333333"/>
          <w:sz w:val="21"/>
          <w:szCs w:val="21"/>
          <w:lang w:eastAsia="nl-NL"/>
        </w:rPr>
        <w:br/>
        <w:t xml:space="preserve">Een aantal basis communicatieve vaardigheden zijn van belang in je zorgverlening aan kankerpatiënten. Deze basiselementen betreffen voorlichting, reflectie en het toepassen van een aantal communicatiemodellen. De focus ligt hierbij op de samenwerking en communicatie met jouw patiënt en de bewustwording van </w:t>
      </w:r>
      <w:proofErr w:type="gramStart"/>
      <w:r w:rsidRPr="008D7428">
        <w:rPr>
          <w:rFonts w:ascii="Open Sans" w:eastAsia="Times New Roman" w:hAnsi="Open Sans" w:cs="Times New Roman"/>
          <w:color w:val="333333"/>
          <w:sz w:val="21"/>
          <w:szCs w:val="21"/>
          <w:lang w:eastAsia="nl-NL"/>
        </w:rPr>
        <w:t>jouw</w:t>
      </w:r>
      <w:proofErr w:type="gramEnd"/>
      <w:r w:rsidRPr="008D7428">
        <w:rPr>
          <w:rFonts w:ascii="Open Sans" w:eastAsia="Times New Roman" w:hAnsi="Open Sans" w:cs="Times New Roman"/>
          <w:color w:val="333333"/>
          <w:sz w:val="21"/>
          <w:szCs w:val="21"/>
          <w:lang w:eastAsia="nl-NL"/>
        </w:rPr>
        <w:t xml:space="preserve"> gedrag.</w:t>
      </w:r>
      <w:r w:rsidRPr="008D7428">
        <w:rPr>
          <w:rFonts w:ascii="Open Sans" w:eastAsia="Times New Roman" w:hAnsi="Open Sans" w:cs="Times New Roman"/>
          <w:color w:val="333333"/>
          <w:sz w:val="21"/>
          <w:szCs w:val="21"/>
          <w:lang w:eastAsia="nl-NL"/>
        </w:rPr>
        <w:br/>
        <w:t>In de Vervolgopleiding Oncologieverpleegkunde wordt een verdere verdieping aangebracht in communicatieve vaardigheden en worden de basis communicatieve vaardigheden als bekend verondersteld.</w:t>
      </w:r>
      <w:r w:rsidRPr="008D7428">
        <w:rPr>
          <w:rFonts w:ascii="Open Sans" w:eastAsia="Times New Roman" w:hAnsi="Open Sans" w:cs="Times New Roman"/>
          <w:color w:val="333333"/>
          <w:sz w:val="21"/>
          <w:szCs w:val="21"/>
          <w:lang w:eastAsia="nl-NL"/>
        </w:rPr>
        <w:br/>
      </w:r>
      <w:r w:rsidRPr="008D7428">
        <w:rPr>
          <w:rFonts w:ascii="Open Sans" w:eastAsia="Times New Roman" w:hAnsi="Open Sans" w:cs="Times New Roman"/>
          <w:color w:val="333333"/>
          <w:sz w:val="21"/>
          <w:szCs w:val="21"/>
          <w:lang w:eastAsia="nl-NL"/>
        </w:rPr>
        <w:br/>
      </w:r>
      <w:r w:rsidRPr="008D7428">
        <w:rPr>
          <w:rFonts w:ascii="Open Sans" w:eastAsia="Times New Roman" w:hAnsi="Open Sans" w:cs="Times New Roman"/>
          <w:b/>
          <w:bCs/>
          <w:color w:val="333333"/>
          <w:sz w:val="21"/>
          <w:szCs w:val="21"/>
          <w:lang w:eastAsia="nl-NL"/>
        </w:rPr>
        <w:t>Leerdoelen</w:t>
      </w:r>
      <w:r w:rsidRPr="008D7428">
        <w:rPr>
          <w:rFonts w:ascii="Open Sans" w:eastAsia="Times New Roman" w:hAnsi="Open Sans" w:cs="Times New Roman"/>
          <w:color w:val="333333"/>
          <w:sz w:val="21"/>
          <w:szCs w:val="21"/>
          <w:lang w:eastAsia="nl-NL"/>
        </w:rPr>
        <w:br/>
      </w:r>
      <w:r w:rsidRPr="008D7428">
        <w:rPr>
          <w:rFonts w:ascii="Open Sans" w:eastAsia="Times New Roman" w:hAnsi="Open Sans" w:cs="Times New Roman"/>
          <w:color w:val="333333"/>
          <w:sz w:val="21"/>
          <w:szCs w:val="21"/>
          <w:lang w:eastAsia="nl-NL"/>
        </w:rPr>
        <w:br/>
        <w:t>De verpleegkundige kan:</w:t>
      </w:r>
    </w:p>
    <w:p w:rsidR="008D7428" w:rsidRPr="008D7428" w:rsidRDefault="008D7428" w:rsidP="008D7428">
      <w:pPr>
        <w:pStyle w:val="Lijstalinea"/>
        <w:numPr>
          <w:ilvl w:val="0"/>
          <w:numId w:val="6"/>
        </w:numPr>
        <w:spacing w:before="100" w:beforeAutospacing="1" w:after="100" w:afterAutospacing="1" w:line="240" w:lineRule="auto"/>
        <w:rPr>
          <w:rFonts w:ascii="Open Sans" w:eastAsia="Times New Roman" w:hAnsi="Open Sans" w:cs="Times New Roman"/>
          <w:color w:val="333333"/>
          <w:sz w:val="21"/>
          <w:szCs w:val="21"/>
          <w:lang w:eastAsia="nl-NL"/>
        </w:rPr>
      </w:pPr>
      <w:r w:rsidRPr="008D7428">
        <w:rPr>
          <w:rFonts w:ascii="Open Sans" w:eastAsia="Times New Roman" w:hAnsi="Open Sans" w:cs="Times New Roman"/>
          <w:color w:val="333333"/>
          <w:sz w:val="21"/>
          <w:szCs w:val="21"/>
          <w:lang w:eastAsia="nl-NL"/>
        </w:rPr>
        <w:t>voorlichting geven volgens het model VOICE;</w:t>
      </w:r>
    </w:p>
    <w:p w:rsidR="008D7428" w:rsidRPr="008D7428" w:rsidRDefault="008D7428" w:rsidP="008D7428">
      <w:pPr>
        <w:pStyle w:val="Lijstalinea"/>
        <w:numPr>
          <w:ilvl w:val="0"/>
          <w:numId w:val="6"/>
        </w:numPr>
        <w:spacing w:before="100" w:beforeAutospacing="1" w:after="100" w:afterAutospacing="1" w:line="240" w:lineRule="auto"/>
        <w:rPr>
          <w:rFonts w:ascii="Open Sans" w:eastAsia="Times New Roman" w:hAnsi="Open Sans" w:cs="Times New Roman"/>
          <w:color w:val="333333"/>
          <w:sz w:val="21"/>
          <w:szCs w:val="21"/>
          <w:lang w:eastAsia="nl-NL"/>
        </w:rPr>
      </w:pPr>
      <w:r w:rsidRPr="008D7428">
        <w:rPr>
          <w:rFonts w:ascii="Open Sans" w:eastAsia="Times New Roman" w:hAnsi="Open Sans" w:cs="Times New Roman"/>
          <w:color w:val="333333"/>
          <w:sz w:val="21"/>
          <w:szCs w:val="21"/>
          <w:lang w:eastAsia="nl-NL"/>
        </w:rPr>
        <w:t>de meest gangbare communicatiemodellen toepassen in de samenwerking met de patiënt met kanker;</w:t>
      </w:r>
    </w:p>
    <w:p w:rsidR="008D7428" w:rsidRPr="008D7428" w:rsidRDefault="008D7428" w:rsidP="008D7428">
      <w:pPr>
        <w:pStyle w:val="Lijstalinea"/>
        <w:numPr>
          <w:ilvl w:val="0"/>
          <w:numId w:val="6"/>
        </w:numPr>
        <w:spacing w:before="100" w:beforeAutospacing="1" w:after="100" w:afterAutospacing="1" w:line="240" w:lineRule="auto"/>
        <w:rPr>
          <w:rFonts w:ascii="Open Sans" w:eastAsia="Times New Roman" w:hAnsi="Open Sans" w:cs="Times New Roman"/>
          <w:color w:val="333333"/>
          <w:sz w:val="21"/>
          <w:szCs w:val="21"/>
          <w:lang w:eastAsia="nl-NL"/>
        </w:rPr>
      </w:pPr>
      <w:proofErr w:type="gramStart"/>
      <w:r w:rsidRPr="008D7428">
        <w:rPr>
          <w:rFonts w:ascii="Open Sans" w:eastAsia="Times New Roman" w:hAnsi="Open Sans" w:cs="Times New Roman"/>
          <w:color w:val="333333"/>
          <w:sz w:val="21"/>
          <w:szCs w:val="21"/>
          <w:lang w:eastAsia="nl-NL"/>
        </w:rPr>
        <w:t>het</w:t>
      </w:r>
      <w:proofErr w:type="gramEnd"/>
      <w:r w:rsidRPr="008D7428">
        <w:rPr>
          <w:rFonts w:ascii="Open Sans" w:eastAsia="Times New Roman" w:hAnsi="Open Sans" w:cs="Times New Roman"/>
          <w:color w:val="333333"/>
          <w:sz w:val="21"/>
          <w:szCs w:val="21"/>
          <w:lang w:eastAsia="nl-NL"/>
        </w:rPr>
        <w:t xml:space="preserve"> format van Korthagen toepassen om te reflecteren op situaties in de beroepspraktijk.</w:t>
      </w:r>
    </w:p>
    <w:p w:rsidR="008D7428" w:rsidRDefault="008D7428" w:rsidP="008D7428">
      <w:pPr>
        <w:rPr>
          <w:rFonts w:ascii="Open Sans" w:eastAsia="Times New Roman" w:hAnsi="Open Sans" w:cs="Times New Roman"/>
          <w:color w:val="333333"/>
          <w:sz w:val="21"/>
          <w:szCs w:val="21"/>
          <w:lang w:eastAsia="nl-NL"/>
        </w:rPr>
      </w:pPr>
      <w:r w:rsidRPr="008D7428">
        <w:rPr>
          <w:rFonts w:ascii="Open Sans" w:eastAsia="Times New Roman" w:hAnsi="Open Sans" w:cs="Times New Roman"/>
          <w:b/>
          <w:bCs/>
          <w:color w:val="333333"/>
          <w:sz w:val="21"/>
          <w:szCs w:val="21"/>
          <w:lang w:eastAsia="nl-NL"/>
        </w:rPr>
        <w:t>Leeractiviteiten</w:t>
      </w:r>
      <w:r w:rsidRPr="008D7428">
        <w:rPr>
          <w:rFonts w:ascii="Open Sans" w:eastAsia="Times New Roman" w:hAnsi="Open Sans" w:cs="Times New Roman"/>
          <w:color w:val="333333"/>
          <w:sz w:val="21"/>
          <w:szCs w:val="21"/>
          <w:lang w:eastAsia="nl-NL"/>
        </w:rPr>
        <w:br/>
      </w:r>
      <w:r w:rsidRPr="008D7428">
        <w:rPr>
          <w:rFonts w:ascii="Open Sans" w:eastAsia="Times New Roman" w:hAnsi="Open Sans" w:cs="Times New Roman"/>
          <w:color w:val="333333"/>
          <w:sz w:val="21"/>
          <w:szCs w:val="21"/>
          <w:lang w:eastAsia="nl-NL"/>
        </w:rPr>
        <w:br/>
        <w:t xml:space="preserve">Per onderdeel zijn de leeractiviteiten weergegeven. </w:t>
      </w:r>
      <w:proofErr w:type="gramStart"/>
      <w:r w:rsidRPr="008D7428">
        <w:rPr>
          <w:rFonts w:ascii="Open Sans" w:eastAsia="Times New Roman" w:hAnsi="Open Sans" w:cs="Times New Roman"/>
          <w:color w:val="333333"/>
          <w:sz w:val="21"/>
          <w:szCs w:val="21"/>
          <w:lang w:eastAsia="nl-NL"/>
        </w:rPr>
        <w:t>Deze</w:t>
      </w:r>
      <w:proofErr w:type="gramEnd"/>
      <w:r w:rsidRPr="008D7428">
        <w:rPr>
          <w:rFonts w:ascii="Open Sans" w:eastAsia="Times New Roman" w:hAnsi="Open Sans" w:cs="Times New Roman"/>
          <w:color w:val="333333"/>
          <w:sz w:val="21"/>
          <w:szCs w:val="21"/>
          <w:lang w:eastAsia="nl-NL"/>
        </w:rPr>
        <w:t xml:space="preserve"> bestaan uit voorbereiding, zoals bijvoorbeeld literatuurstudie of een praktijkopdracht. De lessen zijn interactief.</w:t>
      </w:r>
    </w:p>
    <w:p w:rsidR="008D7428" w:rsidRDefault="008D7428" w:rsidP="008D7428">
      <w:pPr>
        <w:rPr>
          <w:rFonts w:ascii="Open Sans" w:eastAsia="Times New Roman" w:hAnsi="Open Sans" w:cs="Times New Roman"/>
          <w:color w:val="333333"/>
          <w:sz w:val="21"/>
          <w:szCs w:val="21"/>
          <w:lang w:eastAsia="nl-NL"/>
        </w:rPr>
      </w:pPr>
    </w:p>
    <w:p w:rsidR="008D7428" w:rsidRPr="008D7428" w:rsidRDefault="008D7428" w:rsidP="008D7428">
      <w:pPr>
        <w:spacing w:after="150" w:line="240" w:lineRule="auto"/>
        <w:rPr>
          <w:rFonts w:ascii="Open Sans" w:eastAsia="Times New Roman" w:hAnsi="Open Sans" w:cs="Times New Roman"/>
          <w:color w:val="333333"/>
          <w:sz w:val="21"/>
          <w:szCs w:val="21"/>
          <w:lang w:eastAsia="nl-NL"/>
        </w:rPr>
      </w:pPr>
      <w:r w:rsidRPr="008D7428">
        <w:rPr>
          <w:rFonts w:ascii="Open Sans" w:eastAsia="Times New Roman" w:hAnsi="Open Sans" w:cs="Times New Roman"/>
          <w:b/>
          <w:bCs/>
          <w:color w:val="333333"/>
          <w:sz w:val="21"/>
          <w:szCs w:val="21"/>
          <w:lang w:eastAsia="nl-NL"/>
        </w:rPr>
        <w:t>INLEIDING IN DE ONCOLOGIE</w:t>
      </w:r>
      <w:r w:rsidRPr="008D7428">
        <w:rPr>
          <w:rFonts w:ascii="Open Sans" w:eastAsia="Times New Roman" w:hAnsi="Open Sans" w:cs="Times New Roman"/>
          <w:color w:val="333333"/>
          <w:sz w:val="21"/>
          <w:szCs w:val="21"/>
          <w:lang w:eastAsia="nl-NL"/>
        </w:rPr>
        <w:br/>
      </w:r>
      <w:r w:rsidRPr="008D7428">
        <w:rPr>
          <w:rFonts w:ascii="Open Sans" w:eastAsia="Times New Roman" w:hAnsi="Open Sans" w:cs="Times New Roman"/>
          <w:color w:val="333333"/>
          <w:sz w:val="21"/>
          <w:szCs w:val="21"/>
          <w:lang w:eastAsia="nl-NL"/>
        </w:rPr>
        <w:br/>
      </w:r>
      <w:r w:rsidRPr="008D7428">
        <w:rPr>
          <w:rFonts w:ascii="Open Sans" w:eastAsia="Times New Roman" w:hAnsi="Open Sans" w:cs="Times New Roman"/>
          <w:b/>
          <w:bCs/>
          <w:color w:val="333333"/>
          <w:sz w:val="21"/>
          <w:szCs w:val="21"/>
          <w:lang w:eastAsia="nl-NL"/>
        </w:rPr>
        <w:t>Inhoud</w:t>
      </w:r>
      <w:r w:rsidRPr="008D7428">
        <w:rPr>
          <w:rFonts w:ascii="Open Sans" w:eastAsia="Times New Roman" w:hAnsi="Open Sans" w:cs="Times New Roman"/>
          <w:color w:val="333333"/>
          <w:sz w:val="21"/>
          <w:szCs w:val="21"/>
          <w:lang w:eastAsia="nl-NL"/>
        </w:rPr>
        <w:br/>
      </w:r>
      <w:r w:rsidRPr="008D7428">
        <w:rPr>
          <w:rFonts w:ascii="Open Sans" w:eastAsia="Times New Roman" w:hAnsi="Open Sans" w:cs="Times New Roman"/>
          <w:color w:val="333333"/>
          <w:sz w:val="21"/>
          <w:szCs w:val="21"/>
          <w:lang w:eastAsia="nl-NL"/>
        </w:rPr>
        <w:br/>
        <w:t xml:space="preserve">Oncologiepatiënten vormen een steeds grotere patiëntengroep in de gezondheidszorg. Dit is deels toe te schrijven aan de toenemende vergrijzing. Daarnaast zijn de afgelopen decennia in Nederland de overlevingskansen van kankerpatiënten toegenomen. Dit komt door vroegere ontdekking van tumoren, </w:t>
      </w:r>
      <w:r w:rsidRPr="008D7428">
        <w:rPr>
          <w:rFonts w:ascii="Open Sans" w:eastAsia="Times New Roman" w:hAnsi="Open Sans" w:cs="Times New Roman"/>
          <w:color w:val="333333"/>
          <w:sz w:val="21"/>
          <w:szCs w:val="21"/>
          <w:lang w:eastAsia="nl-NL"/>
        </w:rPr>
        <w:lastRenderedPageBreak/>
        <w:t>meer kennis over kanker en verbeterde behandelingsmethoden.</w:t>
      </w:r>
      <w:r w:rsidRPr="008D7428">
        <w:rPr>
          <w:rFonts w:ascii="Open Sans" w:eastAsia="Times New Roman" w:hAnsi="Open Sans" w:cs="Times New Roman"/>
          <w:color w:val="333333"/>
          <w:sz w:val="21"/>
          <w:szCs w:val="21"/>
          <w:lang w:eastAsia="nl-NL"/>
        </w:rPr>
        <w:br/>
        <w:t>Kanker heeft, vanwege het vaak grillige, onvoorspelbare en levensbedreigende karakter van de ziekte, grote gevolgen voor het fysieke, psychische, sociale en spirituele welbevinden van de patiënt. Vaak duurt het ziekteproces jarenlang. Door de verbetering van de kwaliteit van de behandeling en de therapie op maat wordt kanker meer en meer een chronische ziekte. Veel patiënten met kanker doorlopen in wisselende duur de diverse stadia van de ziekte: de preventieve, de curatieve, de palliatieve en de terminale fase.</w:t>
      </w:r>
      <w:r w:rsidRPr="008D7428">
        <w:rPr>
          <w:rFonts w:ascii="Open Sans" w:eastAsia="Times New Roman" w:hAnsi="Open Sans" w:cs="Times New Roman"/>
          <w:color w:val="333333"/>
          <w:sz w:val="21"/>
          <w:szCs w:val="21"/>
          <w:lang w:eastAsia="nl-NL"/>
        </w:rPr>
        <w:br/>
        <w:t>Inleiding in de Oncologie geeft een breed overzicht over wat kanker is, het ontstaan en de oorzaken van kanker, de diagnostiek en een inleiding op de oncologische behandelingen.</w:t>
      </w:r>
      <w:r w:rsidRPr="008D7428">
        <w:rPr>
          <w:rFonts w:ascii="Open Sans" w:eastAsia="Times New Roman" w:hAnsi="Open Sans" w:cs="Times New Roman"/>
          <w:color w:val="333333"/>
          <w:sz w:val="21"/>
          <w:szCs w:val="21"/>
          <w:lang w:eastAsia="nl-NL"/>
        </w:rPr>
        <w:br/>
      </w:r>
      <w:r w:rsidRPr="008D7428">
        <w:rPr>
          <w:rFonts w:ascii="Open Sans" w:eastAsia="Times New Roman" w:hAnsi="Open Sans" w:cs="Times New Roman"/>
          <w:color w:val="333333"/>
          <w:sz w:val="21"/>
          <w:szCs w:val="21"/>
          <w:lang w:eastAsia="nl-NL"/>
        </w:rPr>
        <w:br/>
      </w:r>
      <w:r w:rsidRPr="008D7428">
        <w:rPr>
          <w:rFonts w:ascii="Open Sans" w:eastAsia="Times New Roman" w:hAnsi="Open Sans" w:cs="Times New Roman"/>
          <w:b/>
          <w:bCs/>
          <w:color w:val="333333"/>
          <w:sz w:val="21"/>
          <w:szCs w:val="21"/>
          <w:lang w:eastAsia="nl-NL"/>
        </w:rPr>
        <w:t>Leerdoelen</w:t>
      </w:r>
      <w:r w:rsidRPr="008D7428">
        <w:rPr>
          <w:rFonts w:ascii="Open Sans" w:eastAsia="Times New Roman" w:hAnsi="Open Sans" w:cs="Times New Roman"/>
          <w:color w:val="333333"/>
          <w:sz w:val="21"/>
          <w:szCs w:val="21"/>
          <w:lang w:eastAsia="nl-NL"/>
        </w:rPr>
        <w:br/>
      </w:r>
      <w:r w:rsidRPr="008D7428">
        <w:rPr>
          <w:rFonts w:ascii="Open Sans" w:eastAsia="Times New Roman" w:hAnsi="Open Sans" w:cs="Times New Roman"/>
          <w:color w:val="333333"/>
          <w:sz w:val="21"/>
          <w:szCs w:val="21"/>
          <w:lang w:eastAsia="nl-NL"/>
        </w:rPr>
        <w:br/>
        <w:t>De verpleegkundige kan:</w:t>
      </w:r>
    </w:p>
    <w:p w:rsidR="008D7428" w:rsidRPr="008D7428" w:rsidRDefault="008D7428" w:rsidP="008D7428">
      <w:pPr>
        <w:pStyle w:val="Lijstalinea"/>
        <w:numPr>
          <w:ilvl w:val="0"/>
          <w:numId w:val="8"/>
        </w:numPr>
        <w:spacing w:before="100" w:beforeAutospacing="1" w:after="100" w:afterAutospacing="1" w:line="240" w:lineRule="auto"/>
        <w:rPr>
          <w:rFonts w:ascii="Open Sans" w:eastAsia="Times New Roman" w:hAnsi="Open Sans" w:cs="Times New Roman"/>
          <w:color w:val="333333"/>
          <w:sz w:val="21"/>
          <w:szCs w:val="21"/>
          <w:lang w:eastAsia="nl-NL"/>
        </w:rPr>
      </w:pPr>
      <w:bookmarkStart w:id="0" w:name="_GoBack"/>
      <w:r w:rsidRPr="008D7428">
        <w:rPr>
          <w:rFonts w:ascii="Open Sans" w:eastAsia="Times New Roman" w:hAnsi="Open Sans" w:cs="Times New Roman"/>
          <w:color w:val="333333"/>
          <w:sz w:val="21"/>
          <w:szCs w:val="21"/>
          <w:lang w:eastAsia="nl-NL"/>
        </w:rPr>
        <w:t xml:space="preserve">de belangrijkste fundamentele aspecten van kanker benoemen, zoals groei, </w:t>
      </w:r>
      <w:proofErr w:type="spellStart"/>
      <w:r w:rsidRPr="008D7428">
        <w:rPr>
          <w:rFonts w:ascii="Open Sans" w:eastAsia="Times New Roman" w:hAnsi="Open Sans" w:cs="Times New Roman"/>
          <w:color w:val="333333"/>
          <w:sz w:val="21"/>
          <w:szCs w:val="21"/>
          <w:lang w:eastAsia="nl-NL"/>
        </w:rPr>
        <w:t>onstaan</w:t>
      </w:r>
      <w:proofErr w:type="spellEnd"/>
      <w:r w:rsidRPr="008D7428">
        <w:rPr>
          <w:rFonts w:ascii="Open Sans" w:eastAsia="Times New Roman" w:hAnsi="Open Sans" w:cs="Times New Roman"/>
          <w:color w:val="333333"/>
          <w:sz w:val="21"/>
          <w:szCs w:val="21"/>
          <w:lang w:eastAsia="nl-NL"/>
        </w:rPr>
        <w:t xml:space="preserve"> en biologie van kanker;</w:t>
      </w:r>
    </w:p>
    <w:p w:rsidR="008D7428" w:rsidRPr="008D7428" w:rsidRDefault="008D7428" w:rsidP="008D7428">
      <w:pPr>
        <w:pStyle w:val="Lijstalinea"/>
        <w:numPr>
          <w:ilvl w:val="0"/>
          <w:numId w:val="8"/>
        </w:numPr>
        <w:spacing w:before="100" w:beforeAutospacing="1" w:after="100" w:afterAutospacing="1" w:line="240" w:lineRule="auto"/>
        <w:rPr>
          <w:rFonts w:ascii="Open Sans" w:eastAsia="Times New Roman" w:hAnsi="Open Sans" w:cs="Times New Roman"/>
          <w:color w:val="333333"/>
          <w:sz w:val="21"/>
          <w:szCs w:val="21"/>
          <w:lang w:eastAsia="nl-NL"/>
        </w:rPr>
      </w:pPr>
      <w:r w:rsidRPr="008D7428">
        <w:rPr>
          <w:rFonts w:ascii="Open Sans" w:eastAsia="Times New Roman" w:hAnsi="Open Sans" w:cs="Times New Roman"/>
          <w:color w:val="333333"/>
          <w:sz w:val="21"/>
          <w:szCs w:val="21"/>
          <w:lang w:eastAsia="nl-NL"/>
        </w:rPr>
        <w:t>de belangrijkste epidemiologische aspecten van kanker benoemen, zoals meest voorkomende tumoren, risicofactoren, feiten &amp; fabels en screening;</w:t>
      </w:r>
    </w:p>
    <w:p w:rsidR="008D7428" w:rsidRPr="008D7428" w:rsidRDefault="008D7428" w:rsidP="008D7428">
      <w:pPr>
        <w:pStyle w:val="Lijstalinea"/>
        <w:numPr>
          <w:ilvl w:val="0"/>
          <w:numId w:val="8"/>
        </w:numPr>
        <w:spacing w:before="100" w:beforeAutospacing="1" w:after="100" w:afterAutospacing="1" w:line="240" w:lineRule="auto"/>
        <w:rPr>
          <w:rFonts w:ascii="Open Sans" w:eastAsia="Times New Roman" w:hAnsi="Open Sans" w:cs="Times New Roman"/>
          <w:color w:val="333333"/>
          <w:sz w:val="21"/>
          <w:szCs w:val="21"/>
          <w:lang w:eastAsia="nl-NL"/>
        </w:rPr>
      </w:pPr>
      <w:r w:rsidRPr="008D7428">
        <w:rPr>
          <w:rFonts w:ascii="Open Sans" w:eastAsia="Times New Roman" w:hAnsi="Open Sans" w:cs="Times New Roman"/>
          <w:color w:val="333333"/>
          <w:sz w:val="21"/>
          <w:szCs w:val="21"/>
          <w:lang w:eastAsia="nl-NL"/>
        </w:rPr>
        <w:t>de diagnostiek van kanker benoemen, zoals pathologie (gradering &amp; stadiëring) en beeldvormende technieken;</w:t>
      </w:r>
    </w:p>
    <w:p w:rsidR="008D7428" w:rsidRPr="008D7428" w:rsidRDefault="008D7428" w:rsidP="008D7428">
      <w:pPr>
        <w:pStyle w:val="Lijstalinea"/>
        <w:numPr>
          <w:ilvl w:val="0"/>
          <w:numId w:val="8"/>
        </w:numPr>
        <w:spacing w:before="100" w:beforeAutospacing="1" w:after="100" w:afterAutospacing="1" w:line="240" w:lineRule="auto"/>
        <w:rPr>
          <w:rFonts w:ascii="Open Sans" w:eastAsia="Times New Roman" w:hAnsi="Open Sans" w:cs="Times New Roman"/>
          <w:color w:val="333333"/>
          <w:sz w:val="21"/>
          <w:szCs w:val="21"/>
          <w:lang w:eastAsia="nl-NL"/>
        </w:rPr>
      </w:pPr>
      <w:r w:rsidRPr="008D7428">
        <w:rPr>
          <w:rFonts w:ascii="Open Sans" w:eastAsia="Times New Roman" w:hAnsi="Open Sans" w:cs="Times New Roman"/>
          <w:color w:val="333333"/>
          <w:sz w:val="21"/>
          <w:szCs w:val="21"/>
          <w:lang w:eastAsia="nl-NL"/>
        </w:rPr>
        <w:t>de basisprincipes van de behandelingen bij kanker benoemen, zoals medicinale, palliatieve, chirurgische behandelingen en radiotherapie;</w:t>
      </w:r>
    </w:p>
    <w:p w:rsidR="008D7428" w:rsidRPr="008D7428" w:rsidRDefault="008D7428" w:rsidP="008D7428">
      <w:pPr>
        <w:pStyle w:val="Lijstalinea"/>
        <w:numPr>
          <w:ilvl w:val="0"/>
          <w:numId w:val="8"/>
        </w:numPr>
        <w:spacing w:before="100" w:beforeAutospacing="1" w:after="100" w:afterAutospacing="1" w:line="240" w:lineRule="auto"/>
        <w:rPr>
          <w:rFonts w:ascii="Open Sans" w:eastAsia="Times New Roman" w:hAnsi="Open Sans" w:cs="Times New Roman"/>
          <w:color w:val="333333"/>
          <w:sz w:val="21"/>
          <w:szCs w:val="21"/>
          <w:lang w:eastAsia="nl-NL"/>
        </w:rPr>
      </w:pPr>
      <w:r w:rsidRPr="008D7428">
        <w:rPr>
          <w:rFonts w:ascii="Open Sans" w:eastAsia="Times New Roman" w:hAnsi="Open Sans" w:cs="Times New Roman"/>
          <w:color w:val="333333"/>
          <w:sz w:val="21"/>
          <w:szCs w:val="21"/>
          <w:lang w:eastAsia="nl-NL"/>
        </w:rPr>
        <w:t>de nieuwe ontwikkelingen binnen kankeronderzoek en kankerbehandeling benoemen.</w:t>
      </w:r>
    </w:p>
    <w:bookmarkEnd w:id="0"/>
    <w:p w:rsidR="008D7428" w:rsidRPr="008D7428" w:rsidRDefault="008D7428" w:rsidP="008D7428">
      <w:pPr>
        <w:rPr>
          <w:lang w:val="en-US"/>
        </w:rPr>
      </w:pPr>
      <w:r w:rsidRPr="008D7428">
        <w:rPr>
          <w:rFonts w:ascii="Open Sans" w:eastAsia="Times New Roman" w:hAnsi="Open Sans" w:cs="Times New Roman"/>
          <w:b/>
          <w:bCs/>
          <w:color w:val="333333"/>
          <w:sz w:val="21"/>
          <w:szCs w:val="21"/>
          <w:lang w:eastAsia="nl-NL"/>
        </w:rPr>
        <w:t>Leeractiviteiten</w:t>
      </w:r>
      <w:r w:rsidRPr="008D7428">
        <w:rPr>
          <w:rFonts w:ascii="Open Sans" w:eastAsia="Times New Roman" w:hAnsi="Open Sans" w:cs="Times New Roman"/>
          <w:color w:val="333333"/>
          <w:sz w:val="21"/>
          <w:szCs w:val="21"/>
          <w:lang w:eastAsia="nl-NL"/>
        </w:rPr>
        <w:br/>
      </w:r>
      <w:r w:rsidRPr="008D7428">
        <w:rPr>
          <w:rFonts w:ascii="Open Sans" w:eastAsia="Times New Roman" w:hAnsi="Open Sans" w:cs="Times New Roman"/>
          <w:color w:val="333333"/>
          <w:sz w:val="21"/>
          <w:szCs w:val="21"/>
          <w:lang w:eastAsia="nl-NL"/>
        </w:rPr>
        <w:br/>
        <w:t xml:space="preserve">Per onderdeel zijn de leeractiviteiten weergegeven. </w:t>
      </w:r>
      <w:proofErr w:type="gramStart"/>
      <w:r w:rsidRPr="008D7428">
        <w:rPr>
          <w:rFonts w:ascii="Open Sans" w:eastAsia="Times New Roman" w:hAnsi="Open Sans" w:cs="Times New Roman"/>
          <w:color w:val="333333"/>
          <w:sz w:val="21"/>
          <w:szCs w:val="21"/>
          <w:lang w:eastAsia="nl-NL"/>
        </w:rPr>
        <w:t>Deze</w:t>
      </w:r>
      <w:proofErr w:type="gramEnd"/>
      <w:r w:rsidRPr="008D7428">
        <w:rPr>
          <w:rFonts w:ascii="Open Sans" w:eastAsia="Times New Roman" w:hAnsi="Open Sans" w:cs="Times New Roman"/>
          <w:color w:val="333333"/>
          <w:sz w:val="21"/>
          <w:szCs w:val="21"/>
          <w:lang w:eastAsia="nl-NL"/>
        </w:rPr>
        <w:t xml:space="preserve"> bestaan uit voorbereiding, zoals bijvoorbeeld literatuurstudie of een praktijkopdracht. De lessen zijn interactief.</w:t>
      </w:r>
    </w:p>
    <w:sectPr w:rsidR="008D7428" w:rsidRPr="008D74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21B4D"/>
    <w:multiLevelType w:val="hybridMultilevel"/>
    <w:tmpl w:val="3EEAE7DA"/>
    <w:lvl w:ilvl="0" w:tplc="04130001">
      <w:start w:val="1"/>
      <w:numFmt w:val="bullet"/>
      <w:lvlText w:val=""/>
      <w:lvlJc w:val="left"/>
      <w:pPr>
        <w:ind w:left="270" w:hanging="360"/>
      </w:pPr>
      <w:rPr>
        <w:rFonts w:ascii="Symbol" w:hAnsi="Symbol" w:hint="default"/>
      </w:rPr>
    </w:lvl>
    <w:lvl w:ilvl="1" w:tplc="04130003" w:tentative="1">
      <w:start w:val="1"/>
      <w:numFmt w:val="bullet"/>
      <w:lvlText w:val="o"/>
      <w:lvlJc w:val="left"/>
      <w:pPr>
        <w:ind w:left="990" w:hanging="360"/>
      </w:pPr>
      <w:rPr>
        <w:rFonts w:ascii="Courier New" w:hAnsi="Courier New" w:cs="Courier New" w:hint="default"/>
      </w:rPr>
    </w:lvl>
    <w:lvl w:ilvl="2" w:tplc="04130005" w:tentative="1">
      <w:start w:val="1"/>
      <w:numFmt w:val="bullet"/>
      <w:lvlText w:val=""/>
      <w:lvlJc w:val="left"/>
      <w:pPr>
        <w:ind w:left="1710" w:hanging="360"/>
      </w:pPr>
      <w:rPr>
        <w:rFonts w:ascii="Wingdings" w:hAnsi="Wingdings" w:hint="default"/>
      </w:rPr>
    </w:lvl>
    <w:lvl w:ilvl="3" w:tplc="04130001" w:tentative="1">
      <w:start w:val="1"/>
      <w:numFmt w:val="bullet"/>
      <w:lvlText w:val=""/>
      <w:lvlJc w:val="left"/>
      <w:pPr>
        <w:ind w:left="2430" w:hanging="360"/>
      </w:pPr>
      <w:rPr>
        <w:rFonts w:ascii="Symbol" w:hAnsi="Symbol" w:hint="default"/>
      </w:rPr>
    </w:lvl>
    <w:lvl w:ilvl="4" w:tplc="04130003" w:tentative="1">
      <w:start w:val="1"/>
      <w:numFmt w:val="bullet"/>
      <w:lvlText w:val="o"/>
      <w:lvlJc w:val="left"/>
      <w:pPr>
        <w:ind w:left="3150" w:hanging="360"/>
      </w:pPr>
      <w:rPr>
        <w:rFonts w:ascii="Courier New" w:hAnsi="Courier New" w:cs="Courier New" w:hint="default"/>
      </w:rPr>
    </w:lvl>
    <w:lvl w:ilvl="5" w:tplc="04130005" w:tentative="1">
      <w:start w:val="1"/>
      <w:numFmt w:val="bullet"/>
      <w:lvlText w:val=""/>
      <w:lvlJc w:val="left"/>
      <w:pPr>
        <w:ind w:left="3870" w:hanging="360"/>
      </w:pPr>
      <w:rPr>
        <w:rFonts w:ascii="Wingdings" w:hAnsi="Wingdings" w:hint="default"/>
      </w:rPr>
    </w:lvl>
    <w:lvl w:ilvl="6" w:tplc="04130001" w:tentative="1">
      <w:start w:val="1"/>
      <w:numFmt w:val="bullet"/>
      <w:lvlText w:val=""/>
      <w:lvlJc w:val="left"/>
      <w:pPr>
        <w:ind w:left="4590" w:hanging="360"/>
      </w:pPr>
      <w:rPr>
        <w:rFonts w:ascii="Symbol" w:hAnsi="Symbol" w:hint="default"/>
      </w:rPr>
    </w:lvl>
    <w:lvl w:ilvl="7" w:tplc="04130003" w:tentative="1">
      <w:start w:val="1"/>
      <w:numFmt w:val="bullet"/>
      <w:lvlText w:val="o"/>
      <w:lvlJc w:val="left"/>
      <w:pPr>
        <w:ind w:left="5310" w:hanging="360"/>
      </w:pPr>
      <w:rPr>
        <w:rFonts w:ascii="Courier New" w:hAnsi="Courier New" w:cs="Courier New" w:hint="default"/>
      </w:rPr>
    </w:lvl>
    <w:lvl w:ilvl="8" w:tplc="04130005" w:tentative="1">
      <w:start w:val="1"/>
      <w:numFmt w:val="bullet"/>
      <w:lvlText w:val=""/>
      <w:lvlJc w:val="left"/>
      <w:pPr>
        <w:ind w:left="6030" w:hanging="360"/>
      </w:pPr>
      <w:rPr>
        <w:rFonts w:ascii="Wingdings" w:hAnsi="Wingdings" w:hint="default"/>
      </w:rPr>
    </w:lvl>
  </w:abstractNum>
  <w:abstractNum w:abstractNumId="1">
    <w:nsid w:val="2DBB1CDA"/>
    <w:multiLevelType w:val="hybridMultilevel"/>
    <w:tmpl w:val="00562CB2"/>
    <w:lvl w:ilvl="0" w:tplc="04130001">
      <w:start w:val="1"/>
      <w:numFmt w:val="bullet"/>
      <w:lvlText w:val=""/>
      <w:lvlJc w:val="left"/>
      <w:pPr>
        <w:ind w:left="270" w:hanging="360"/>
      </w:pPr>
      <w:rPr>
        <w:rFonts w:ascii="Symbol" w:hAnsi="Symbol" w:hint="default"/>
      </w:rPr>
    </w:lvl>
    <w:lvl w:ilvl="1" w:tplc="04130003" w:tentative="1">
      <w:start w:val="1"/>
      <w:numFmt w:val="bullet"/>
      <w:lvlText w:val="o"/>
      <w:lvlJc w:val="left"/>
      <w:pPr>
        <w:ind w:left="990" w:hanging="360"/>
      </w:pPr>
      <w:rPr>
        <w:rFonts w:ascii="Courier New" w:hAnsi="Courier New" w:cs="Courier New" w:hint="default"/>
      </w:rPr>
    </w:lvl>
    <w:lvl w:ilvl="2" w:tplc="04130005" w:tentative="1">
      <w:start w:val="1"/>
      <w:numFmt w:val="bullet"/>
      <w:lvlText w:val=""/>
      <w:lvlJc w:val="left"/>
      <w:pPr>
        <w:ind w:left="1710" w:hanging="360"/>
      </w:pPr>
      <w:rPr>
        <w:rFonts w:ascii="Wingdings" w:hAnsi="Wingdings" w:hint="default"/>
      </w:rPr>
    </w:lvl>
    <w:lvl w:ilvl="3" w:tplc="04130001" w:tentative="1">
      <w:start w:val="1"/>
      <w:numFmt w:val="bullet"/>
      <w:lvlText w:val=""/>
      <w:lvlJc w:val="left"/>
      <w:pPr>
        <w:ind w:left="2430" w:hanging="360"/>
      </w:pPr>
      <w:rPr>
        <w:rFonts w:ascii="Symbol" w:hAnsi="Symbol" w:hint="default"/>
      </w:rPr>
    </w:lvl>
    <w:lvl w:ilvl="4" w:tplc="04130003" w:tentative="1">
      <w:start w:val="1"/>
      <w:numFmt w:val="bullet"/>
      <w:lvlText w:val="o"/>
      <w:lvlJc w:val="left"/>
      <w:pPr>
        <w:ind w:left="3150" w:hanging="360"/>
      </w:pPr>
      <w:rPr>
        <w:rFonts w:ascii="Courier New" w:hAnsi="Courier New" w:cs="Courier New" w:hint="default"/>
      </w:rPr>
    </w:lvl>
    <w:lvl w:ilvl="5" w:tplc="04130005" w:tentative="1">
      <w:start w:val="1"/>
      <w:numFmt w:val="bullet"/>
      <w:lvlText w:val=""/>
      <w:lvlJc w:val="left"/>
      <w:pPr>
        <w:ind w:left="3870" w:hanging="360"/>
      </w:pPr>
      <w:rPr>
        <w:rFonts w:ascii="Wingdings" w:hAnsi="Wingdings" w:hint="default"/>
      </w:rPr>
    </w:lvl>
    <w:lvl w:ilvl="6" w:tplc="04130001" w:tentative="1">
      <w:start w:val="1"/>
      <w:numFmt w:val="bullet"/>
      <w:lvlText w:val=""/>
      <w:lvlJc w:val="left"/>
      <w:pPr>
        <w:ind w:left="4590" w:hanging="360"/>
      </w:pPr>
      <w:rPr>
        <w:rFonts w:ascii="Symbol" w:hAnsi="Symbol" w:hint="default"/>
      </w:rPr>
    </w:lvl>
    <w:lvl w:ilvl="7" w:tplc="04130003" w:tentative="1">
      <w:start w:val="1"/>
      <w:numFmt w:val="bullet"/>
      <w:lvlText w:val="o"/>
      <w:lvlJc w:val="left"/>
      <w:pPr>
        <w:ind w:left="5310" w:hanging="360"/>
      </w:pPr>
      <w:rPr>
        <w:rFonts w:ascii="Courier New" w:hAnsi="Courier New" w:cs="Courier New" w:hint="default"/>
      </w:rPr>
    </w:lvl>
    <w:lvl w:ilvl="8" w:tplc="04130005" w:tentative="1">
      <w:start w:val="1"/>
      <w:numFmt w:val="bullet"/>
      <w:lvlText w:val=""/>
      <w:lvlJc w:val="left"/>
      <w:pPr>
        <w:ind w:left="6030" w:hanging="360"/>
      </w:pPr>
      <w:rPr>
        <w:rFonts w:ascii="Wingdings" w:hAnsi="Wingdings" w:hint="default"/>
      </w:rPr>
    </w:lvl>
  </w:abstractNum>
  <w:abstractNum w:abstractNumId="2">
    <w:nsid w:val="589058FD"/>
    <w:multiLevelType w:val="multilevel"/>
    <w:tmpl w:val="508EA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5532D8"/>
    <w:multiLevelType w:val="hybridMultilevel"/>
    <w:tmpl w:val="76B69986"/>
    <w:lvl w:ilvl="0" w:tplc="04130001">
      <w:start w:val="1"/>
      <w:numFmt w:val="bullet"/>
      <w:lvlText w:val=""/>
      <w:lvlJc w:val="left"/>
      <w:pPr>
        <w:ind w:left="270" w:hanging="360"/>
      </w:pPr>
      <w:rPr>
        <w:rFonts w:ascii="Symbol" w:hAnsi="Symbol" w:hint="default"/>
      </w:rPr>
    </w:lvl>
    <w:lvl w:ilvl="1" w:tplc="04130003" w:tentative="1">
      <w:start w:val="1"/>
      <w:numFmt w:val="bullet"/>
      <w:lvlText w:val="o"/>
      <w:lvlJc w:val="left"/>
      <w:pPr>
        <w:ind w:left="990" w:hanging="360"/>
      </w:pPr>
      <w:rPr>
        <w:rFonts w:ascii="Courier New" w:hAnsi="Courier New" w:cs="Courier New" w:hint="default"/>
      </w:rPr>
    </w:lvl>
    <w:lvl w:ilvl="2" w:tplc="04130005" w:tentative="1">
      <w:start w:val="1"/>
      <w:numFmt w:val="bullet"/>
      <w:lvlText w:val=""/>
      <w:lvlJc w:val="left"/>
      <w:pPr>
        <w:ind w:left="1710" w:hanging="360"/>
      </w:pPr>
      <w:rPr>
        <w:rFonts w:ascii="Wingdings" w:hAnsi="Wingdings" w:hint="default"/>
      </w:rPr>
    </w:lvl>
    <w:lvl w:ilvl="3" w:tplc="04130001" w:tentative="1">
      <w:start w:val="1"/>
      <w:numFmt w:val="bullet"/>
      <w:lvlText w:val=""/>
      <w:lvlJc w:val="left"/>
      <w:pPr>
        <w:ind w:left="2430" w:hanging="360"/>
      </w:pPr>
      <w:rPr>
        <w:rFonts w:ascii="Symbol" w:hAnsi="Symbol" w:hint="default"/>
      </w:rPr>
    </w:lvl>
    <w:lvl w:ilvl="4" w:tplc="04130003" w:tentative="1">
      <w:start w:val="1"/>
      <w:numFmt w:val="bullet"/>
      <w:lvlText w:val="o"/>
      <w:lvlJc w:val="left"/>
      <w:pPr>
        <w:ind w:left="3150" w:hanging="360"/>
      </w:pPr>
      <w:rPr>
        <w:rFonts w:ascii="Courier New" w:hAnsi="Courier New" w:cs="Courier New" w:hint="default"/>
      </w:rPr>
    </w:lvl>
    <w:lvl w:ilvl="5" w:tplc="04130005" w:tentative="1">
      <w:start w:val="1"/>
      <w:numFmt w:val="bullet"/>
      <w:lvlText w:val=""/>
      <w:lvlJc w:val="left"/>
      <w:pPr>
        <w:ind w:left="3870" w:hanging="360"/>
      </w:pPr>
      <w:rPr>
        <w:rFonts w:ascii="Wingdings" w:hAnsi="Wingdings" w:hint="default"/>
      </w:rPr>
    </w:lvl>
    <w:lvl w:ilvl="6" w:tplc="04130001" w:tentative="1">
      <w:start w:val="1"/>
      <w:numFmt w:val="bullet"/>
      <w:lvlText w:val=""/>
      <w:lvlJc w:val="left"/>
      <w:pPr>
        <w:ind w:left="4590" w:hanging="360"/>
      </w:pPr>
      <w:rPr>
        <w:rFonts w:ascii="Symbol" w:hAnsi="Symbol" w:hint="default"/>
      </w:rPr>
    </w:lvl>
    <w:lvl w:ilvl="7" w:tplc="04130003" w:tentative="1">
      <w:start w:val="1"/>
      <w:numFmt w:val="bullet"/>
      <w:lvlText w:val="o"/>
      <w:lvlJc w:val="left"/>
      <w:pPr>
        <w:ind w:left="5310" w:hanging="360"/>
      </w:pPr>
      <w:rPr>
        <w:rFonts w:ascii="Courier New" w:hAnsi="Courier New" w:cs="Courier New" w:hint="default"/>
      </w:rPr>
    </w:lvl>
    <w:lvl w:ilvl="8" w:tplc="04130005" w:tentative="1">
      <w:start w:val="1"/>
      <w:numFmt w:val="bullet"/>
      <w:lvlText w:val=""/>
      <w:lvlJc w:val="left"/>
      <w:pPr>
        <w:ind w:left="6030" w:hanging="360"/>
      </w:pPr>
      <w:rPr>
        <w:rFonts w:ascii="Wingdings" w:hAnsi="Wingdings" w:hint="default"/>
      </w:rPr>
    </w:lvl>
  </w:abstractNum>
  <w:abstractNum w:abstractNumId="4">
    <w:nsid w:val="65095497"/>
    <w:multiLevelType w:val="multilevel"/>
    <w:tmpl w:val="E256C35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nsid w:val="683A42ED"/>
    <w:multiLevelType w:val="multilevel"/>
    <w:tmpl w:val="94364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71115D"/>
    <w:multiLevelType w:val="hybridMultilevel"/>
    <w:tmpl w:val="81227908"/>
    <w:lvl w:ilvl="0" w:tplc="04130001">
      <w:start w:val="1"/>
      <w:numFmt w:val="bullet"/>
      <w:lvlText w:val=""/>
      <w:lvlJc w:val="left"/>
      <w:pPr>
        <w:ind w:left="270" w:hanging="360"/>
      </w:pPr>
      <w:rPr>
        <w:rFonts w:ascii="Symbol" w:hAnsi="Symbol" w:hint="default"/>
      </w:rPr>
    </w:lvl>
    <w:lvl w:ilvl="1" w:tplc="04130003" w:tentative="1">
      <w:start w:val="1"/>
      <w:numFmt w:val="bullet"/>
      <w:lvlText w:val="o"/>
      <w:lvlJc w:val="left"/>
      <w:pPr>
        <w:ind w:left="990" w:hanging="360"/>
      </w:pPr>
      <w:rPr>
        <w:rFonts w:ascii="Courier New" w:hAnsi="Courier New" w:cs="Courier New" w:hint="default"/>
      </w:rPr>
    </w:lvl>
    <w:lvl w:ilvl="2" w:tplc="04130005" w:tentative="1">
      <w:start w:val="1"/>
      <w:numFmt w:val="bullet"/>
      <w:lvlText w:val=""/>
      <w:lvlJc w:val="left"/>
      <w:pPr>
        <w:ind w:left="1710" w:hanging="360"/>
      </w:pPr>
      <w:rPr>
        <w:rFonts w:ascii="Wingdings" w:hAnsi="Wingdings" w:hint="default"/>
      </w:rPr>
    </w:lvl>
    <w:lvl w:ilvl="3" w:tplc="04130001" w:tentative="1">
      <w:start w:val="1"/>
      <w:numFmt w:val="bullet"/>
      <w:lvlText w:val=""/>
      <w:lvlJc w:val="left"/>
      <w:pPr>
        <w:ind w:left="2430" w:hanging="360"/>
      </w:pPr>
      <w:rPr>
        <w:rFonts w:ascii="Symbol" w:hAnsi="Symbol" w:hint="default"/>
      </w:rPr>
    </w:lvl>
    <w:lvl w:ilvl="4" w:tplc="04130003" w:tentative="1">
      <w:start w:val="1"/>
      <w:numFmt w:val="bullet"/>
      <w:lvlText w:val="o"/>
      <w:lvlJc w:val="left"/>
      <w:pPr>
        <w:ind w:left="3150" w:hanging="360"/>
      </w:pPr>
      <w:rPr>
        <w:rFonts w:ascii="Courier New" w:hAnsi="Courier New" w:cs="Courier New" w:hint="default"/>
      </w:rPr>
    </w:lvl>
    <w:lvl w:ilvl="5" w:tplc="04130005" w:tentative="1">
      <w:start w:val="1"/>
      <w:numFmt w:val="bullet"/>
      <w:lvlText w:val=""/>
      <w:lvlJc w:val="left"/>
      <w:pPr>
        <w:ind w:left="3870" w:hanging="360"/>
      </w:pPr>
      <w:rPr>
        <w:rFonts w:ascii="Wingdings" w:hAnsi="Wingdings" w:hint="default"/>
      </w:rPr>
    </w:lvl>
    <w:lvl w:ilvl="6" w:tplc="04130001" w:tentative="1">
      <w:start w:val="1"/>
      <w:numFmt w:val="bullet"/>
      <w:lvlText w:val=""/>
      <w:lvlJc w:val="left"/>
      <w:pPr>
        <w:ind w:left="4590" w:hanging="360"/>
      </w:pPr>
      <w:rPr>
        <w:rFonts w:ascii="Symbol" w:hAnsi="Symbol" w:hint="default"/>
      </w:rPr>
    </w:lvl>
    <w:lvl w:ilvl="7" w:tplc="04130003" w:tentative="1">
      <w:start w:val="1"/>
      <w:numFmt w:val="bullet"/>
      <w:lvlText w:val="o"/>
      <w:lvlJc w:val="left"/>
      <w:pPr>
        <w:ind w:left="5310" w:hanging="360"/>
      </w:pPr>
      <w:rPr>
        <w:rFonts w:ascii="Courier New" w:hAnsi="Courier New" w:cs="Courier New" w:hint="default"/>
      </w:rPr>
    </w:lvl>
    <w:lvl w:ilvl="8" w:tplc="04130005" w:tentative="1">
      <w:start w:val="1"/>
      <w:numFmt w:val="bullet"/>
      <w:lvlText w:val=""/>
      <w:lvlJc w:val="left"/>
      <w:pPr>
        <w:ind w:left="6030" w:hanging="360"/>
      </w:pPr>
      <w:rPr>
        <w:rFonts w:ascii="Wingdings" w:hAnsi="Wingdings" w:hint="default"/>
      </w:rPr>
    </w:lvl>
  </w:abstractNum>
  <w:abstractNum w:abstractNumId="7">
    <w:nsid w:val="6CA96777"/>
    <w:multiLevelType w:val="multilevel"/>
    <w:tmpl w:val="1F72C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6"/>
  </w:num>
  <w:num w:numId="5">
    <w:abstractNumId w:val="5"/>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428"/>
    <w:rsid w:val="00236223"/>
    <w:rsid w:val="008D74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8D74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lctextinlinestrong1">
    <w:name w:val="ilc_text_inline_strong1"/>
    <w:basedOn w:val="Standaardalinea-lettertype"/>
    <w:rsid w:val="008D7428"/>
    <w:rPr>
      <w:b/>
      <w:bCs/>
    </w:rPr>
  </w:style>
  <w:style w:type="paragraph" w:styleId="Lijstalinea">
    <w:name w:val="List Paragraph"/>
    <w:basedOn w:val="Standaard"/>
    <w:uiPriority w:val="34"/>
    <w:qFormat/>
    <w:rsid w:val="008D7428"/>
    <w:pPr>
      <w:ind w:left="720"/>
      <w:contextualSpacing/>
    </w:pPr>
  </w:style>
  <w:style w:type="character" w:customStyle="1" w:styleId="Kop2Char">
    <w:name w:val="Kop 2 Char"/>
    <w:basedOn w:val="Standaardalinea-lettertype"/>
    <w:link w:val="Kop2"/>
    <w:uiPriority w:val="9"/>
    <w:rsid w:val="008D742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8D74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lctextinlinestrong1">
    <w:name w:val="ilc_text_inline_strong1"/>
    <w:basedOn w:val="Standaardalinea-lettertype"/>
    <w:rsid w:val="008D7428"/>
    <w:rPr>
      <w:b/>
      <w:bCs/>
    </w:rPr>
  </w:style>
  <w:style w:type="paragraph" w:styleId="Lijstalinea">
    <w:name w:val="List Paragraph"/>
    <w:basedOn w:val="Standaard"/>
    <w:uiPriority w:val="34"/>
    <w:qFormat/>
    <w:rsid w:val="008D7428"/>
    <w:pPr>
      <w:ind w:left="720"/>
      <w:contextualSpacing/>
    </w:pPr>
  </w:style>
  <w:style w:type="character" w:customStyle="1" w:styleId="Kop2Char">
    <w:name w:val="Kop 2 Char"/>
    <w:basedOn w:val="Standaardalinea-lettertype"/>
    <w:link w:val="Kop2"/>
    <w:uiPriority w:val="9"/>
    <w:rsid w:val="008D742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062668">
      <w:bodyDiv w:val="1"/>
      <w:marLeft w:val="0"/>
      <w:marRight w:val="0"/>
      <w:marTop w:val="0"/>
      <w:marBottom w:val="0"/>
      <w:divBdr>
        <w:top w:val="none" w:sz="0" w:space="0" w:color="auto"/>
        <w:left w:val="none" w:sz="0" w:space="0" w:color="auto"/>
        <w:bottom w:val="none" w:sz="0" w:space="0" w:color="auto"/>
        <w:right w:val="none" w:sz="0" w:space="0" w:color="auto"/>
      </w:divBdr>
      <w:divsChild>
        <w:div w:id="1666204724">
          <w:marLeft w:val="0"/>
          <w:marRight w:val="0"/>
          <w:marTop w:val="0"/>
          <w:marBottom w:val="0"/>
          <w:divBdr>
            <w:top w:val="none" w:sz="0" w:space="0" w:color="auto"/>
            <w:left w:val="none" w:sz="0" w:space="0" w:color="auto"/>
            <w:bottom w:val="none" w:sz="0" w:space="0" w:color="auto"/>
            <w:right w:val="none" w:sz="0" w:space="0" w:color="auto"/>
          </w:divBdr>
          <w:divsChild>
            <w:div w:id="987709877">
              <w:marLeft w:val="0"/>
              <w:marRight w:val="0"/>
              <w:marTop w:val="0"/>
              <w:marBottom w:val="0"/>
              <w:divBdr>
                <w:top w:val="none" w:sz="0" w:space="0" w:color="auto"/>
                <w:left w:val="none" w:sz="0" w:space="0" w:color="auto"/>
                <w:bottom w:val="none" w:sz="0" w:space="0" w:color="auto"/>
                <w:right w:val="none" w:sz="0" w:space="0" w:color="auto"/>
              </w:divBdr>
              <w:divsChild>
                <w:div w:id="990329291">
                  <w:marLeft w:val="-225"/>
                  <w:marRight w:val="-225"/>
                  <w:marTop w:val="0"/>
                  <w:marBottom w:val="0"/>
                  <w:divBdr>
                    <w:top w:val="none" w:sz="0" w:space="0" w:color="auto"/>
                    <w:left w:val="none" w:sz="0" w:space="0" w:color="auto"/>
                    <w:bottom w:val="none" w:sz="0" w:space="0" w:color="auto"/>
                    <w:right w:val="none" w:sz="0" w:space="0" w:color="auto"/>
                  </w:divBdr>
                  <w:divsChild>
                    <w:div w:id="1377896517">
                      <w:marLeft w:val="0"/>
                      <w:marRight w:val="0"/>
                      <w:marTop w:val="0"/>
                      <w:marBottom w:val="0"/>
                      <w:divBdr>
                        <w:top w:val="none" w:sz="0" w:space="0" w:color="auto"/>
                        <w:left w:val="none" w:sz="0" w:space="0" w:color="auto"/>
                        <w:bottom w:val="none" w:sz="0" w:space="0" w:color="auto"/>
                        <w:right w:val="none" w:sz="0" w:space="0" w:color="auto"/>
                      </w:divBdr>
                      <w:divsChild>
                        <w:div w:id="1701128173">
                          <w:marLeft w:val="0"/>
                          <w:marRight w:val="0"/>
                          <w:marTop w:val="0"/>
                          <w:marBottom w:val="0"/>
                          <w:divBdr>
                            <w:top w:val="none" w:sz="0" w:space="0" w:color="auto"/>
                            <w:left w:val="none" w:sz="0" w:space="0" w:color="auto"/>
                            <w:bottom w:val="none" w:sz="0" w:space="0" w:color="auto"/>
                            <w:right w:val="none" w:sz="0" w:space="0" w:color="auto"/>
                          </w:divBdr>
                          <w:divsChild>
                            <w:div w:id="2047951916">
                              <w:marLeft w:val="0"/>
                              <w:marRight w:val="0"/>
                              <w:marTop w:val="0"/>
                              <w:marBottom w:val="0"/>
                              <w:divBdr>
                                <w:top w:val="none" w:sz="0" w:space="0" w:color="auto"/>
                                <w:left w:val="none" w:sz="0" w:space="0" w:color="auto"/>
                                <w:bottom w:val="none" w:sz="0" w:space="0" w:color="auto"/>
                                <w:right w:val="none" w:sz="0" w:space="0" w:color="auto"/>
                              </w:divBdr>
                              <w:divsChild>
                                <w:div w:id="1670596883">
                                  <w:marLeft w:val="0"/>
                                  <w:marRight w:val="0"/>
                                  <w:marTop w:val="0"/>
                                  <w:marBottom w:val="0"/>
                                  <w:divBdr>
                                    <w:top w:val="none" w:sz="0" w:space="0" w:color="auto"/>
                                    <w:left w:val="none" w:sz="0" w:space="0" w:color="auto"/>
                                    <w:bottom w:val="none" w:sz="0" w:space="0" w:color="auto"/>
                                    <w:right w:val="none" w:sz="0" w:space="0" w:color="auto"/>
                                  </w:divBdr>
                                  <w:divsChild>
                                    <w:div w:id="146749373">
                                      <w:marLeft w:val="-225"/>
                                      <w:marRight w:val="-225"/>
                                      <w:marTop w:val="0"/>
                                      <w:marBottom w:val="0"/>
                                      <w:divBdr>
                                        <w:top w:val="none" w:sz="0" w:space="0" w:color="auto"/>
                                        <w:left w:val="none" w:sz="0" w:space="0" w:color="auto"/>
                                        <w:bottom w:val="none" w:sz="0" w:space="0" w:color="auto"/>
                                        <w:right w:val="none" w:sz="0" w:space="0" w:color="auto"/>
                                      </w:divBdr>
                                      <w:divsChild>
                                        <w:div w:id="894393994">
                                          <w:marLeft w:val="0"/>
                                          <w:marRight w:val="0"/>
                                          <w:marTop w:val="0"/>
                                          <w:marBottom w:val="0"/>
                                          <w:divBdr>
                                            <w:top w:val="none" w:sz="0" w:space="0" w:color="auto"/>
                                            <w:left w:val="none" w:sz="0" w:space="0" w:color="auto"/>
                                            <w:bottom w:val="none" w:sz="0" w:space="0" w:color="auto"/>
                                            <w:right w:val="none" w:sz="0" w:space="0" w:color="auto"/>
                                          </w:divBdr>
                                          <w:divsChild>
                                            <w:div w:id="86798710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8122926">
      <w:bodyDiv w:val="1"/>
      <w:marLeft w:val="0"/>
      <w:marRight w:val="0"/>
      <w:marTop w:val="0"/>
      <w:marBottom w:val="0"/>
      <w:divBdr>
        <w:top w:val="none" w:sz="0" w:space="0" w:color="auto"/>
        <w:left w:val="none" w:sz="0" w:space="0" w:color="auto"/>
        <w:bottom w:val="none" w:sz="0" w:space="0" w:color="auto"/>
        <w:right w:val="none" w:sz="0" w:space="0" w:color="auto"/>
      </w:divBdr>
      <w:divsChild>
        <w:div w:id="1665086732">
          <w:marLeft w:val="0"/>
          <w:marRight w:val="0"/>
          <w:marTop w:val="0"/>
          <w:marBottom w:val="0"/>
          <w:divBdr>
            <w:top w:val="none" w:sz="0" w:space="0" w:color="auto"/>
            <w:left w:val="none" w:sz="0" w:space="0" w:color="auto"/>
            <w:bottom w:val="none" w:sz="0" w:space="0" w:color="auto"/>
            <w:right w:val="none" w:sz="0" w:space="0" w:color="auto"/>
          </w:divBdr>
          <w:divsChild>
            <w:div w:id="1508398779">
              <w:marLeft w:val="0"/>
              <w:marRight w:val="0"/>
              <w:marTop w:val="0"/>
              <w:marBottom w:val="0"/>
              <w:divBdr>
                <w:top w:val="none" w:sz="0" w:space="0" w:color="auto"/>
                <w:left w:val="none" w:sz="0" w:space="0" w:color="auto"/>
                <w:bottom w:val="none" w:sz="0" w:space="0" w:color="auto"/>
                <w:right w:val="none" w:sz="0" w:space="0" w:color="auto"/>
              </w:divBdr>
              <w:divsChild>
                <w:div w:id="525488753">
                  <w:marLeft w:val="-225"/>
                  <w:marRight w:val="-225"/>
                  <w:marTop w:val="0"/>
                  <w:marBottom w:val="0"/>
                  <w:divBdr>
                    <w:top w:val="none" w:sz="0" w:space="0" w:color="auto"/>
                    <w:left w:val="none" w:sz="0" w:space="0" w:color="auto"/>
                    <w:bottom w:val="none" w:sz="0" w:space="0" w:color="auto"/>
                    <w:right w:val="none" w:sz="0" w:space="0" w:color="auto"/>
                  </w:divBdr>
                  <w:divsChild>
                    <w:div w:id="1747799933">
                      <w:marLeft w:val="0"/>
                      <w:marRight w:val="0"/>
                      <w:marTop w:val="0"/>
                      <w:marBottom w:val="0"/>
                      <w:divBdr>
                        <w:top w:val="none" w:sz="0" w:space="0" w:color="auto"/>
                        <w:left w:val="none" w:sz="0" w:space="0" w:color="auto"/>
                        <w:bottom w:val="none" w:sz="0" w:space="0" w:color="auto"/>
                        <w:right w:val="none" w:sz="0" w:space="0" w:color="auto"/>
                      </w:divBdr>
                      <w:divsChild>
                        <w:div w:id="565724561">
                          <w:marLeft w:val="0"/>
                          <w:marRight w:val="0"/>
                          <w:marTop w:val="0"/>
                          <w:marBottom w:val="0"/>
                          <w:divBdr>
                            <w:top w:val="none" w:sz="0" w:space="0" w:color="auto"/>
                            <w:left w:val="none" w:sz="0" w:space="0" w:color="auto"/>
                            <w:bottom w:val="none" w:sz="0" w:space="0" w:color="auto"/>
                            <w:right w:val="none" w:sz="0" w:space="0" w:color="auto"/>
                          </w:divBdr>
                          <w:divsChild>
                            <w:div w:id="944927679">
                              <w:marLeft w:val="0"/>
                              <w:marRight w:val="0"/>
                              <w:marTop w:val="0"/>
                              <w:marBottom w:val="0"/>
                              <w:divBdr>
                                <w:top w:val="none" w:sz="0" w:space="0" w:color="auto"/>
                                <w:left w:val="none" w:sz="0" w:space="0" w:color="auto"/>
                                <w:bottom w:val="none" w:sz="0" w:space="0" w:color="auto"/>
                                <w:right w:val="none" w:sz="0" w:space="0" w:color="auto"/>
                              </w:divBdr>
                              <w:divsChild>
                                <w:div w:id="2105681911">
                                  <w:marLeft w:val="0"/>
                                  <w:marRight w:val="0"/>
                                  <w:marTop w:val="0"/>
                                  <w:marBottom w:val="0"/>
                                  <w:divBdr>
                                    <w:top w:val="none" w:sz="0" w:space="0" w:color="auto"/>
                                    <w:left w:val="none" w:sz="0" w:space="0" w:color="auto"/>
                                    <w:bottom w:val="none" w:sz="0" w:space="0" w:color="auto"/>
                                    <w:right w:val="none" w:sz="0" w:space="0" w:color="auto"/>
                                  </w:divBdr>
                                  <w:divsChild>
                                    <w:div w:id="510484540">
                                      <w:marLeft w:val="-225"/>
                                      <w:marRight w:val="-225"/>
                                      <w:marTop w:val="0"/>
                                      <w:marBottom w:val="0"/>
                                      <w:divBdr>
                                        <w:top w:val="none" w:sz="0" w:space="0" w:color="auto"/>
                                        <w:left w:val="none" w:sz="0" w:space="0" w:color="auto"/>
                                        <w:bottom w:val="none" w:sz="0" w:space="0" w:color="auto"/>
                                        <w:right w:val="none" w:sz="0" w:space="0" w:color="auto"/>
                                      </w:divBdr>
                                      <w:divsChild>
                                        <w:div w:id="631596840">
                                          <w:marLeft w:val="0"/>
                                          <w:marRight w:val="0"/>
                                          <w:marTop w:val="0"/>
                                          <w:marBottom w:val="0"/>
                                          <w:divBdr>
                                            <w:top w:val="none" w:sz="0" w:space="0" w:color="auto"/>
                                            <w:left w:val="none" w:sz="0" w:space="0" w:color="auto"/>
                                            <w:bottom w:val="none" w:sz="0" w:space="0" w:color="auto"/>
                                            <w:right w:val="none" w:sz="0" w:space="0" w:color="auto"/>
                                          </w:divBdr>
                                          <w:divsChild>
                                            <w:div w:id="11832794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5876891">
      <w:bodyDiv w:val="1"/>
      <w:marLeft w:val="0"/>
      <w:marRight w:val="0"/>
      <w:marTop w:val="0"/>
      <w:marBottom w:val="0"/>
      <w:divBdr>
        <w:top w:val="none" w:sz="0" w:space="0" w:color="auto"/>
        <w:left w:val="none" w:sz="0" w:space="0" w:color="auto"/>
        <w:bottom w:val="none" w:sz="0" w:space="0" w:color="auto"/>
        <w:right w:val="none" w:sz="0" w:space="0" w:color="auto"/>
      </w:divBdr>
      <w:divsChild>
        <w:div w:id="761417561">
          <w:marLeft w:val="0"/>
          <w:marRight w:val="0"/>
          <w:marTop w:val="0"/>
          <w:marBottom w:val="0"/>
          <w:divBdr>
            <w:top w:val="none" w:sz="0" w:space="0" w:color="auto"/>
            <w:left w:val="none" w:sz="0" w:space="0" w:color="auto"/>
            <w:bottom w:val="none" w:sz="0" w:space="0" w:color="auto"/>
            <w:right w:val="none" w:sz="0" w:space="0" w:color="auto"/>
          </w:divBdr>
          <w:divsChild>
            <w:div w:id="13074329">
              <w:marLeft w:val="0"/>
              <w:marRight w:val="0"/>
              <w:marTop w:val="0"/>
              <w:marBottom w:val="0"/>
              <w:divBdr>
                <w:top w:val="none" w:sz="0" w:space="0" w:color="auto"/>
                <w:left w:val="none" w:sz="0" w:space="0" w:color="auto"/>
                <w:bottom w:val="none" w:sz="0" w:space="0" w:color="auto"/>
                <w:right w:val="none" w:sz="0" w:space="0" w:color="auto"/>
              </w:divBdr>
              <w:divsChild>
                <w:div w:id="632946755">
                  <w:marLeft w:val="-225"/>
                  <w:marRight w:val="-225"/>
                  <w:marTop w:val="0"/>
                  <w:marBottom w:val="0"/>
                  <w:divBdr>
                    <w:top w:val="none" w:sz="0" w:space="0" w:color="auto"/>
                    <w:left w:val="none" w:sz="0" w:space="0" w:color="auto"/>
                    <w:bottom w:val="none" w:sz="0" w:space="0" w:color="auto"/>
                    <w:right w:val="none" w:sz="0" w:space="0" w:color="auto"/>
                  </w:divBdr>
                  <w:divsChild>
                    <w:div w:id="1440220571">
                      <w:marLeft w:val="0"/>
                      <w:marRight w:val="0"/>
                      <w:marTop w:val="0"/>
                      <w:marBottom w:val="0"/>
                      <w:divBdr>
                        <w:top w:val="none" w:sz="0" w:space="0" w:color="auto"/>
                        <w:left w:val="none" w:sz="0" w:space="0" w:color="auto"/>
                        <w:bottom w:val="none" w:sz="0" w:space="0" w:color="auto"/>
                        <w:right w:val="none" w:sz="0" w:space="0" w:color="auto"/>
                      </w:divBdr>
                      <w:divsChild>
                        <w:div w:id="497620442">
                          <w:marLeft w:val="0"/>
                          <w:marRight w:val="0"/>
                          <w:marTop w:val="0"/>
                          <w:marBottom w:val="0"/>
                          <w:divBdr>
                            <w:top w:val="none" w:sz="0" w:space="0" w:color="auto"/>
                            <w:left w:val="none" w:sz="0" w:space="0" w:color="auto"/>
                            <w:bottom w:val="none" w:sz="0" w:space="0" w:color="auto"/>
                            <w:right w:val="none" w:sz="0" w:space="0" w:color="auto"/>
                          </w:divBdr>
                          <w:divsChild>
                            <w:div w:id="1807699200">
                              <w:marLeft w:val="0"/>
                              <w:marRight w:val="0"/>
                              <w:marTop w:val="0"/>
                              <w:marBottom w:val="0"/>
                              <w:divBdr>
                                <w:top w:val="none" w:sz="0" w:space="0" w:color="auto"/>
                                <w:left w:val="none" w:sz="0" w:space="0" w:color="auto"/>
                                <w:bottom w:val="none" w:sz="0" w:space="0" w:color="auto"/>
                                <w:right w:val="none" w:sz="0" w:space="0" w:color="auto"/>
                              </w:divBdr>
                              <w:divsChild>
                                <w:div w:id="1067873287">
                                  <w:marLeft w:val="0"/>
                                  <w:marRight w:val="0"/>
                                  <w:marTop w:val="0"/>
                                  <w:marBottom w:val="0"/>
                                  <w:divBdr>
                                    <w:top w:val="none" w:sz="0" w:space="0" w:color="auto"/>
                                    <w:left w:val="none" w:sz="0" w:space="0" w:color="auto"/>
                                    <w:bottom w:val="none" w:sz="0" w:space="0" w:color="auto"/>
                                    <w:right w:val="none" w:sz="0" w:space="0" w:color="auto"/>
                                  </w:divBdr>
                                  <w:divsChild>
                                    <w:div w:id="613710591">
                                      <w:marLeft w:val="-225"/>
                                      <w:marRight w:val="-225"/>
                                      <w:marTop w:val="0"/>
                                      <w:marBottom w:val="0"/>
                                      <w:divBdr>
                                        <w:top w:val="none" w:sz="0" w:space="0" w:color="auto"/>
                                        <w:left w:val="none" w:sz="0" w:space="0" w:color="auto"/>
                                        <w:bottom w:val="none" w:sz="0" w:space="0" w:color="auto"/>
                                        <w:right w:val="none" w:sz="0" w:space="0" w:color="auto"/>
                                      </w:divBdr>
                                      <w:divsChild>
                                        <w:div w:id="234245690">
                                          <w:marLeft w:val="0"/>
                                          <w:marRight w:val="0"/>
                                          <w:marTop w:val="0"/>
                                          <w:marBottom w:val="0"/>
                                          <w:divBdr>
                                            <w:top w:val="none" w:sz="0" w:space="0" w:color="auto"/>
                                            <w:left w:val="none" w:sz="0" w:space="0" w:color="auto"/>
                                            <w:bottom w:val="none" w:sz="0" w:space="0" w:color="auto"/>
                                            <w:right w:val="none" w:sz="0" w:space="0" w:color="auto"/>
                                          </w:divBdr>
                                          <w:divsChild>
                                            <w:div w:id="12983424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3486785">
      <w:bodyDiv w:val="1"/>
      <w:marLeft w:val="0"/>
      <w:marRight w:val="0"/>
      <w:marTop w:val="0"/>
      <w:marBottom w:val="0"/>
      <w:divBdr>
        <w:top w:val="none" w:sz="0" w:space="0" w:color="auto"/>
        <w:left w:val="none" w:sz="0" w:space="0" w:color="auto"/>
        <w:bottom w:val="none" w:sz="0" w:space="0" w:color="auto"/>
        <w:right w:val="none" w:sz="0" w:space="0" w:color="auto"/>
      </w:divBdr>
      <w:divsChild>
        <w:div w:id="392697567">
          <w:marLeft w:val="0"/>
          <w:marRight w:val="0"/>
          <w:marTop w:val="0"/>
          <w:marBottom w:val="0"/>
          <w:divBdr>
            <w:top w:val="none" w:sz="0" w:space="0" w:color="auto"/>
            <w:left w:val="none" w:sz="0" w:space="0" w:color="auto"/>
            <w:bottom w:val="none" w:sz="0" w:space="0" w:color="auto"/>
            <w:right w:val="none" w:sz="0" w:space="0" w:color="auto"/>
          </w:divBdr>
          <w:divsChild>
            <w:div w:id="1516381430">
              <w:marLeft w:val="0"/>
              <w:marRight w:val="0"/>
              <w:marTop w:val="0"/>
              <w:marBottom w:val="0"/>
              <w:divBdr>
                <w:top w:val="none" w:sz="0" w:space="0" w:color="auto"/>
                <w:left w:val="none" w:sz="0" w:space="0" w:color="auto"/>
                <w:bottom w:val="none" w:sz="0" w:space="0" w:color="auto"/>
                <w:right w:val="none" w:sz="0" w:space="0" w:color="auto"/>
              </w:divBdr>
              <w:divsChild>
                <w:div w:id="931201750">
                  <w:marLeft w:val="-225"/>
                  <w:marRight w:val="-225"/>
                  <w:marTop w:val="0"/>
                  <w:marBottom w:val="0"/>
                  <w:divBdr>
                    <w:top w:val="none" w:sz="0" w:space="0" w:color="auto"/>
                    <w:left w:val="none" w:sz="0" w:space="0" w:color="auto"/>
                    <w:bottom w:val="none" w:sz="0" w:space="0" w:color="auto"/>
                    <w:right w:val="none" w:sz="0" w:space="0" w:color="auto"/>
                  </w:divBdr>
                  <w:divsChild>
                    <w:div w:id="1868255149">
                      <w:marLeft w:val="0"/>
                      <w:marRight w:val="0"/>
                      <w:marTop w:val="0"/>
                      <w:marBottom w:val="0"/>
                      <w:divBdr>
                        <w:top w:val="none" w:sz="0" w:space="0" w:color="auto"/>
                        <w:left w:val="none" w:sz="0" w:space="0" w:color="auto"/>
                        <w:bottom w:val="none" w:sz="0" w:space="0" w:color="auto"/>
                        <w:right w:val="none" w:sz="0" w:space="0" w:color="auto"/>
                      </w:divBdr>
                      <w:divsChild>
                        <w:div w:id="1879125715">
                          <w:marLeft w:val="0"/>
                          <w:marRight w:val="0"/>
                          <w:marTop w:val="0"/>
                          <w:marBottom w:val="0"/>
                          <w:divBdr>
                            <w:top w:val="none" w:sz="0" w:space="0" w:color="auto"/>
                            <w:left w:val="none" w:sz="0" w:space="0" w:color="auto"/>
                            <w:bottom w:val="none" w:sz="0" w:space="0" w:color="auto"/>
                            <w:right w:val="none" w:sz="0" w:space="0" w:color="auto"/>
                          </w:divBdr>
                          <w:divsChild>
                            <w:div w:id="1127427084">
                              <w:marLeft w:val="0"/>
                              <w:marRight w:val="0"/>
                              <w:marTop w:val="0"/>
                              <w:marBottom w:val="0"/>
                              <w:divBdr>
                                <w:top w:val="none" w:sz="0" w:space="0" w:color="auto"/>
                                <w:left w:val="none" w:sz="0" w:space="0" w:color="auto"/>
                                <w:bottom w:val="none" w:sz="0" w:space="0" w:color="auto"/>
                                <w:right w:val="none" w:sz="0" w:space="0" w:color="auto"/>
                              </w:divBdr>
                              <w:divsChild>
                                <w:div w:id="263340685">
                                  <w:marLeft w:val="0"/>
                                  <w:marRight w:val="0"/>
                                  <w:marTop w:val="0"/>
                                  <w:marBottom w:val="0"/>
                                  <w:divBdr>
                                    <w:top w:val="none" w:sz="0" w:space="0" w:color="auto"/>
                                    <w:left w:val="none" w:sz="0" w:space="0" w:color="auto"/>
                                    <w:bottom w:val="none" w:sz="0" w:space="0" w:color="auto"/>
                                    <w:right w:val="none" w:sz="0" w:space="0" w:color="auto"/>
                                  </w:divBdr>
                                  <w:divsChild>
                                    <w:div w:id="1884823688">
                                      <w:marLeft w:val="-225"/>
                                      <w:marRight w:val="-225"/>
                                      <w:marTop w:val="0"/>
                                      <w:marBottom w:val="0"/>
                                      <w:divBdr>
                                        <w:top w:val="none" w:sz="0" w:space="0" w:color="auto"/>
                                        <w:left w:val="none" w:sz="0" w:space="0" w:color="auto"/>
                                        <w:bottom w:val="none" w:sz="0" w:space="0" w:color="auto"/>
                                        <w:right w:val="none" w:sz="0" w:space="0" w:color="auto"/>
                                      </w:divBdr>
                                      <w:divsChild>
                                        <w:div w:id="155003483">
                                          <w:marLeft w:val="0"/>
                                          <w:marRight w:val="0"/>
                                          <w:marTop w:val="0"/>
                                          <w:marBottom w:val="0"/>
                                          <w:divBdr>
                                            <w:top w:val="none" w:sz="0" w:space="0" w:color="auto"/>
                                            <w:left w:val="none" w:sz="0" w:space="0" w:color="auto"/>
                                            <w:bottom w:val="none" w:sz="0" w:space="0" w:color="auto"/>
                                            <w:right w:val="none" w:sz="0" w:space="0" w:color="auto"/>
                                          </w:divBdr>
                                          <w:divsChild>
                                            <w:div w:id="172571672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971</Words>
  <Characters>5346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Antoni van Leeuwenhoek</Company>
  <LinksUpToDate>false</LinksUpToDate>
  <CharactersWithSpaces>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Lianne Overbeek</dc:creator>
  <cp:lastModifiedBy>Lianne Overbeek</cp:lastModifiedBy>
  <cp:revision>1</cp:revision>
  <dcterms:created xsi:type="dcterms:W3CDTF">2017-03-01T11:57:00Z</dcterms:created>
  <dcterms:modified xsi:type="dcterms:W3CDTF">2017-03-01T12:00:00Z</dcterms:modified>
</cp:coreProperties>
</file>